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020" w:rsidRDefault="00E53020">
      <w:pPr>
        <w:pStyle w:val="ConsPlusTitlePage"/>
      </w:pPr>
      <w:bookmarkStart w:id="0" w:name="_GoBack"/>
      <w:r>
        <w:t xml:space="preserve">Документ предоставлен </w:t>
      </w:r>
      <w:hyperlink r:id="rId5">
        <w:r>
          <w:rPr>
            <w:color w:val="0000FF"/>
          </w:rPr>
          <w:t>КонсультантПлюс</w:t>
        </w:r>
      </w:hyperlink>
      <w:r>
        <w:br/>
      </w:r>
    </w:p>
    <w:p w:rsidR="00E53020" w:rsidRDefault="00E5302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53020">
        <w:tc>
          <w:tcPr>
            <w:tcW w:w="4677" w:type="dxa"/>
            <w:tcBorders>
              <w:top w:val="nil"/>
              <w:left w:val="nil"/>
              <w:bottom w:val="nil"/>
              <w:right w:val="nil"/>
            </w:tcBorders>
          </w:tcPr>
          <w:p w:rsidR="00E53020" w:rsidRDefault="00E53020">
            <w:pPr>
              <w:pStyle w:val="ConsPlusNormal"/>
            </w:pPr>
            <w:r>
              <w:t>4 апреля 2013 года</w:t>
            </w:r>
          </w:p>
        </w:tc>
        <w:tc>
          <w:tcPr>
            <w:tcW w:w="4677" w:type="dxa"/>
            <w:tcBorders>
              <w:top w:val="nil"/>
              <w:left w:val="nil"/>
              <w:bottom w:val="nil"/>
              <w:right w:val="nil"/>
            </w:tcBorders>
          </w:tcPr>
          <w:p w:rsidR="00E53020" w:rsidRDefault="00E53020">
            <w:pPr>
              <w:pStyle w:val="ConsPlusNormal"/>
              <w:jc w:val="right"/>
            </w:pPr>
            <w:r>
              <w:t>N 12-ОЗ</w:t>
            </w:r>
          </w:p>
        </w:tc>
      </w:tr>
    </w:tbl>
    <w:p w:rsidR="00E53020" w:rsidRDefault="00E53020">
      <w:pPr>
        <w:pStyle w:val="ConsPlusNormal"/>
        <w:pBdr>
          <w:bottom w:val="single" w:sz="6" w:space="0" w:color="auto"/>
        </w:pBdr>
        <w:spacing w:before="100" w:after="100"/>
        <w:jc w:val="both"/>
        <w:rPr>
          <w:sz w:val="2"/>
          <w:szCs w:val="2"/>
        </w:rPr>
      </w:pPr>
    </w:p>
    <w:p w:rsidR="00E53020" w:rsidRDefault="00E53020">
      <w:pPr>
        <w:pStyle w:val="ConsPlusNormal"/>
        <w:jc w:val="both"/>
      </w:pPr>
    </w:p>
    <w:p w:rsidR="00E53020" w:rsidRDefault="00E53020">
      <w:pPr>
        <w:pStyle w:val="ConsPlusTitle"/>
        <w:jc w:val="center"/>
      </w:pPr>
      <w:r>
        <w:t>ЗАКОН</w:t>
      </w:r>
    </w:p>
    <w:p w:rsidR="00E53020" w:rsidRDefault="00E53020">
      <w:pPr>
        <w:pStyle w:val="ConsPlusTitle"/>
        <w:jc w:val="center"/>
      </w:pPr>
    </w:p>
    <w:p w:rsidR="00E53020" w:rsidRDefault="00E53020">
      <w:pPr>
        <w:pStyle w:val="ConsPlusTitle"/>
        <w:jc w:val="center"/>
      </w:pPr>
      <w:r>
        <w:t>ИРКУТСКОЙ ОБЛАСТИ</w:t>
      </w:r>
    </w:p>
    <w:p w:rsidR="00E53020" w:rsidRDefault="00E53020">
      <w:pPr>
        <w:pStyle w:val="ConsPlusTitle"/>
        <w:jc w:val="center"/>
      </w:pPr>
    </w:p>
    <w:p w:rsidR="00E53020" w:rsidRDefault="00E53020">
      <w:pPr>
        <w:pStyle w:val="ConsPlusTitle"/>
        <w:jc w:val="center"/>
      </w:pPr>
      <w:r>
        <w:t>О МОЛОДЕЖНОМ ПАРЛАМЕНТЕ</w:t>
      </w:r>
    </w:p>
    <w:p w:rsidR="00E53020" w:rsidRDefault="00E53020">
      <w:pPr>
        <w:pStyle w:val="ConsPlusTitle"/>
        <w:jc w:val="center"/>
      </w:pPr>
      <w:r>
        <w:t>ПРИ ЗАКОНОДАТЕЛЬНОМ СОБРАНИИ ИРКУТСКОЙ ОБЛАСТИ</w:t>
      </w:r>
    </w:p>
    <w:p w:rsidR="00E53020" w:rsidRDefault="00E53020">
      <w:pPr>
        <w:pStyle w:val="ConsPlusNormal"/>
        <w:jc w:val="both"/>
      </w:pPr>
    </w:p>
    <w:p w:rsidR="00E53020" w:rsidRDefault="00E53020">
      <w:pPr>
        <w:pStyle w:val="ConsPlusNormal"/>
        <w:jc w:val="right"/>
      </w:pPr>
      <w:proofErr w:type="gramStart"/>
      <w:r>
        <w:t>Принят</w:t>
      </w:r>
      <w:proofErr w:type="gramEnd"/>
    </w:p>
    <w:p w:rsidR="00E53020" w:rsidRDefault="00E53020">
      <w:pPr>
        <w:pStyle w:val="ConsPlusNormal"/>
        <w:jc w:val="right"/>
      </w:pPr>
      <w:r>
        <w:t>постановлением</w:t>
      </w:r>
    </w:p>
    <w:p w:rsidR="00E53020" w:rsidRDefault="00E53020">
      <w:pPr>
        <w:pStyle w:val="ConsPlusNormal"/>
        <w:jc w:val="right"/>
      </w:pPr>
      <w:r>
        <w:t>Законодательного Собрания</w:t>
      </w:r>
    </w:p>
    <w:p w:rsidR="00E53020" w:rsidRDefault="00E53020">
      <w:pPr>
        <w:pStyle w:val="ConsPlusNormal"/>
        <w:jc w:val="right"/>
      </w:pPr>
      <w:r>
        <w:t>Иркутской области</w:t>
      </w:r>
    </w:p>
    <w:p w:rsidR="00E53020" w:rsidRDefault="00E53020">
      <w:pPr>
        <w:pStyle w:val="ConsPlusNormal"/>
        <w:jc w:val="right"/>
      </w:pPr>
      <w:r>
        <w:t>от 20 марта 2013 года</w:t>
      </w:r>
    </w:p>
    <w:p w:rsidR="00E53020" w:rsidRDefault="00E53020">
      <w:pPr>
        <w:pStyle w:val="ConsPlusNormal"/>
        <w:jc w:val="right"/>
      </w:pPr>
      <w:r>
        <w:t>N 54/21-ЗС</w:t>
      </w:r>
    </w:p>
    <w:p w:rsidR="00E53020" w:rsidRDefault="00E530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30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020" w:rsidRDefault="00E530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3020" w:rsidRDefault="00E530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3020" w:rsidRDefault="00E53020">
            <w:pPr>
              <w:pStyle w:val="ConsPlusNormal"/>
              <w:jc w:val="center"/>
            </w:pPr>
            <w:r>
              <w:rPr>
                <w:color w:val="392C69"/>
              </w:rPr>
              <w:t>Список изменяющих документов</w:t>
            </w:r>
          </w:p>
          <w:p w:rsidR="00E53020" w:rsidRDefault="00E53020">
            <w:pPr>
              <w:pStyle w:val="ConsPlusNormal"/>
              <w:jc w:val="center"/>
            </w:pPr>
            <w:proofErr w:type="gramStart"/>
            <w:r>
              <w:rPr>
                <w:color w:val="392C69"/>
              </w:rPr>
              <w:t>(в ред. Законов Иркутской области</w:t>
            </w:r>
            <w:proofErr w:type="gramEnd"/>
          </w:p>
          <w:p w:rsidR="00E53020" w:rsidRDefault="00E53020">
            <w:pPr>
              <w:pStyle w:val="ConsPlusNormal"/>
              <w:jc w:val="center"/>
            </w:pPr>
            <w:r>
              <w:rPr>
                <w:color w:val="392C69"/>
              </w:rPr>
              <w:t xml:space="preserve">от 01.06.2018 </w:t>
            </w:r>
            <w:hyperlink r:id="rId6">
              <w:r>
                <w:rPr>
                  <w:color w:val="0000FF"/>
                </w:rPr>
                <w:t>N 36-ОЗ</w:t>
              </w:r>
            </w:hyperlink>
            <w:r>
              <w:rPr>
                <w:color w:val="392C69"/>
              </w:rPr>
              <w:t xml:space="preserve">, от 07.11.2023 </w:t>
            </w:r>
            <w:hyperlink r:id="rId7">
              <w:r>
                <w:rPr>
                  <w:color w:val="0000FF"/>
                </w:rPr>
                <w:t>N 129-ОЗ</w:t>
              </w:r>
            </w:hyperlink>
            <w:r>
              <w:rPr>
                <w:color w:val="392C69"/>
              </w:rPr>
              <w:t xml:space="preserve">, от 22.12.2023 </w:t>
            </w:r>
            <w:hyperlink r:id="rId8">
              <w:r>
                <w:rPr>
                  <w:color w:val="0000FF"/>
                </w:rPr>
                <w:t>N 162-ОЗ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3020" w:rsidRDefault="00E53020">
            <w:pPr>
              <w:pStyle w:val="ConsPlusNormal"/>
            </w:pPr>
          </w:p>
        </w:tc>
      </w:tr>
    </w:tbl>
    <w:p w:rsidR="00E53020" w:rsidRDefault="00E53020">
      <w:pPr>
        <w:pStyle w:val="ConsPlusNormal"/>
        <w:jc w:val="both"/>
      </w:pPr>
    </w:p>
    <w:p w:rsidR="00E53020" w:rsidRDefault="00E53020">
      <w:pPr>
        <w:pStyle w:val="ConsPlusTitle"/>
        <w:ind w:firstLine="540"/>
        <w:jc w:val="both"/>
        <w:outlineLvl w:val="0"/>
      </w:pPr>
      <w:r>
        <w:t>Статья 1. Предмет правового регулирования настоящего Закона</w:t>
      </w:r>
    </w:p>
    <w:p w:rsidR="00E53020" w:rsidRDefault="00E53020">
      <w:pPr>
        <w:pStyle w:val="ConsPlusNormal"/>
        <w:ind w:firstLine="540"/>
        <w:jc w:val="both"/>
      </w:pPr>
      <w:r>
        <w:t xml:space="preserve">(в ред. </w:t>
      </w:r>
      <w:hyperlink r:id="rId9">
        <w:r>
          <w:rPr>
            <w:color w:val="0000FF"/>
          </w:rPr>
          <w:t>Закона</w:t>
        </w:r>
      </w:hyperlink>
      <w:r>
        <w:t xml:space="preserve"> Иркутской области от 22.12.2023 N 162-ОЗ)</w:t>
      </w:r>
    </w:p>
    <w:p w:rsidR="00E53020" w:rsidRDefault="00E53020">
      <w:pPr>
        <w:pStyle w:val="ConsPlusNormal"/>
        <w:jc w:val="both"/>
      </w:pPr>
    </w:p>
    <w:p w:rsidR="00E53020" w:rsidRDefault="00E53020">
      <w:pPr>
        <w:pStyle w:val="ConsPlusNormal"/>
        <w:ind w:firstLine="540"/>
        <w:jc w:val="both"/>
      </w:pPr>
      <w:r>
        <w:t>Настоящим Законом устанавливается статус Молодежного парламента при Законодательном Собрании Иркутской области, определяется порядок его формирования и организации деятельности.</w:t>
      </w:r>
    </w:p>
    <w:p w:rsidR="00E53020" w:rsidRDefault="00E53020">
      <w:pPr>
        <w:pStyle w:val="ConsPlusNormal"/>
        <w:jc w:val="both"/>
      </w:pPr>
    </w:p>
    <w:p w:rsidR="00E53020" w:rsidRDefault="00E53020">
      <w:pPr>
        <w:pStyle w:val="ConsPlusTitle"/>
        <w:ind w:firstLine="540"/>
        <w:jc w:val="both"/>
        <w:outlineLvl w:val="0"/>
      </w:pPr>
      <w:r>
        <w:t>Статья 2. Общие положения</w:t>
      </w:r>
    </w:p>
    <w:p w:rsidR="00E53020" w:rsidRDefault="00E53020">
      <w:pPr>
        <w:pStyle w:val="ConsPlusNormal"/>
        <w:jc w:val="both"/>
      </w:pPr>
    </w:p>
    <w:p w:rsidR="00E53020" w:rsidRDefault="00E53020">
      <w:pPr>
        <w:pStyle w:val="ConsPlusNormal"/>
        <w:ind w:firstLine="540"/>
        <w:jc w:val="both"/>
      </w:pPr>
      <w:r>
        <w:t xml:space="preserve">1. Молодежный парламент при Законодательном Собрании Иркутской области (далее - Молодежный парламент) </w:t>
      </w:r>
      <w:proofErr w:type="gramStart"/>
      <w:r>
        <w:t>является консультативно-совещательным органом при Законодательном Собрании Иркутской области и осуществляет</w:t>
      </w:r>
      <w:proofErr w:type="gramEnd"/>
      <w:r>
        <w:t xml:space="preserve"> свою деятельность на общественных началах.</w:t>
      </w:r>
    </w:p>
    <w:p w:rsidR="00E53020" w:rsidRDefault="00E53020">
      <w:pPr>
        <w:pStyle w:val="ConsPlusNormal"/>
        <w:jc w:val="both"/>
      </w:pPr>
      <w:r>
        <w:t xml:space="preserve">(в ред. </w:t>
      </w:r>
      <w:hyperlink r:id="rId10">
        <w:r>
          <w:rPr>
            <w:color w:val="0000FF"/>
          </w:rPr>
          <w:t>Закона</w:t>
        </w:r>
      </w:hyperlink>
      <w:r>
        <w:t xml:space="preserve"> Иркутской области от 22.12.2023 N 162-ОЗ)</w:t>
      </w:r>
    </w:p>
    <w:p w:rsidR="00E53020" w:rsidRDefault="00E53020">
      <w:pPr>
        <w:pStyle w:val="ConsPlusNormal"/>
        <w:spacing w:before="220"/>
        <w:ind w:firstLine="540"/>
        <w:jc w:val="both"/>
      </w:pPr>
      <w:r>
        <w:t>2. Молодежный парламент формируется на срок полномочий Законодательного Собрания Иркутской области (далее - Законодательное Собрание).</w:t>
      </w:r>
    </w:p>
    <w:p w:rsidR="00E53020" w:rsidRDefault="00E53020">
      <w:pPr>
        <w:pStyle w:val="ConsPlusNormal"/>
        <w:spacing w:before="220"/>
        <w:ind w:firstLine="540"/>
        <w:jc w:val="both"/>
      </w:pPr>
      <w:r>
        <w:t xml:space="preserve">3. </w:t>
      </w:r>
      <w:proofErr w:type="gramStart"/>
      <w:r>
        <w:t>Полномочия Молодежного парламента начинаются со дня первого заседания Молодежного парламента нового созыва в правомочном составе и прекращаются в день первого заседания Молодежного парламента следующего созыва в правомочном составе.</w:t>
      </w:r>
      <w:proofErr w:type="gramEnd"/>
    </w:p>
    <w:p w:rsidR="00E53020" w:rsidRDefault="00E53020">
      <w:pPr>
        <w:pStyle w:val="ConsPlusNormal"/>
        <w:spacing w:before="220"/>
        <w:ind w:firstLine="540"/>
        <w:jc w:val="both"/>
      </w:pPr>
      <w:r>
        <w:t>4. Деятельность Молодежного парламента основывается на принципах законности, гласности, добровольности, независимости и равноправия его членов, коллективного свободного обсуждения и решения вопросов, учета общественного мнения.</w:t>
      </w:r>
    </w:p>
    <w:p w:rsidR="00E53020" w:rsidRDefault="00E53020">
      <w:pPr>
        <w:pStyle w:val="ConsPlusNormal"/>
        <w:spacing w:before="220"/>
        <w:ind w:firstLine="540"/>
        <w:jc w:val="both"/>
      </w:pPr>
      <w:r>
        <w:t xml:space="preserve">5. Молодежный парламент руководствуется в своей деятельности </w:t>
      </w:r>
      <w:hyperlink r:id="rId11">
        <w:r>
          <w:rPr>
            <w:color w:val="0000FF"/>
          </w:rPr>
          <w:t>Конституцией</w:t>
        </w:r>
      </w:hyperlink>
      <w:r>
        <w:t xml:space="preserve"> Российской Федерации, федеральными конституционными законами, федеральными законами и иными нормативными правовыми актами Российской Федерации, </w:t>
      </w:r>
      <w:hyperlink r:id="rId12">
        <w:r>
          <w:rPr>
            <w:color w:val="0000FF"/>
          </w:rPr>
          <w:t>Уставом</w:t>
        </w:r>
      </w:hyperlink>
      <w:r>
        <w:t xml:space="preserve"> Иркутской области, настоящим Законом, иными законами Иркутской области, Регламентом Молодежного </w:t>
      </w:r>
      <w:r>
        <w:lastRenderedPageBreak/>
        <w:t>парламента при Законодательном Собрании Иркутской области (далее - Регламент Молодежного парламента).</w:t>
      </w:r>
    </w:p>
    <w:p w:rsidR="00E53020" w:rsidRDefault="00E53020">
      <w:pPr>
        <w:pStyle w:val="ConsPlusNormal"/>
        <w:jc w:val="both"/>
      </w:pPr>
      <w:r>
        <w:t xml:space="preserve">(в ред. </w:t>
      </w:r>
      <w:hyperlink r:id="rId13">
        <w:r>
          <w:rPr>
            <w:color w:val="0000FF"/>
          </w:rPr>
          <w:t>Закона</w:t>
        </w:r>
      </w:hyperlink>
      <w:r>
        <w:t xml:space="preserve"> Иркутской области от 22.12.2023 N 162-ОЗ)</w:t>
      </w:r>
    </w:p>
    <w:p w:rsidR="00E53020" w:rsidRDefault="00E53020">
      <w:pPr>
        <w:pStyle w:val="ConsPlusNormal"/>
        <w:jc w:val="both"/>
      </w:pPr>
    </w:p>
    <w:p w:rsidR="00E53020" w:rsidRDefault="00E53020">
      <w:pPr>
        <w:pStyle w:val="ConsPlusTitle"/>
        <w:ind w:firstLine="540"/>
        <w:jc w:val="both"/>
        <w:outlineLvl w:val="0"/>
      </w:pPr>
      <w:r>
        <w:t>Статья 3. Цели, задачи и полномочия Молодежного парламента</w:t>
      </w:r>
    </w:p>
    <w:p w:rsidR="00E53020" w:rsidRDefault="00E53020">
      <w:pPr>
        <w:pStyle w:val="ConsPlusNormal"/>
        <w:jc w:val="both"/>
      </w:pPr>
    </w:p>
    <w:p w:rsidR="00E53020" w:rsidRDefault="00E53020">
      <w:pPr>
        <w:pStyle w:val="ConsPlusNormal"/>
        <w:ind w:firstLine="540"/>
        <w:jc w:val="both"/>
      </w:pPr>
      <w:r>
        <w:t>1. Основными целями Молодежного парламента являются гражданское воспитание молодежи, поддержка созидательной гражданской активности и инициатив молодежи, создание действенных механизмов включения молодежи в процессы принятия решений в социально-экономической, политической и культурной сферах общественных отношений, приобщение молодежи к парламентской деятельности, формирование правовой и политической культуры молодежи.</w:t>
      </w:r>
    </w:p>
    <w:p w:rsidR="00E53020" w:rsidRDefault="00E53020">
      <w:pPr>
        <w:pStyle w:val="ConsPlusNormal"/>
        <w:jc w:val="both"/>
      </w:pPr>
      <w:r>
        <w:t xml:space="preserve">(часть 1 в ред. </w:t>
      </w:r>
      <w:hyperlink r:id="rId14">
        <w:r>
          <w:rPr>
            <w:color w:val="0000FF"/>
          </w:rPr>
          <w:t>Закона</w:t>
        </w:r>
      </w:hyperlink>
      <w:r>
        <w:t xml:space="preserve"> Иркутской области от 22.12.2023 N 162-ОЗ)</w:t>
      </w:r>
    </w:p>
    <w:p w:rsidR="00E53020" w:rsidRDefault="00E53020">
      <w:pPr>
        <w:pStyle w:val="ConsPlusNormal"/>
        <w:spacing w:before="220"/>
        <w:ind w:firstLine="540"/>
        <w:jc w:val="both"/>
      </w:pPr>
      <w:r>
        <w:t>2. Основными задачами Молодежного парламента являются:</w:t>
      </w:r>
    </w:p>
    <w:p w:rsidR="00E53020" w:rsidRDefault="00E53020">
      <w:pPr>
        <w:pStyle w:val="ConsPlusNormal"/>
        <w:spacing w:before="220"/>
        <w:ind w:firstLine="540"/>
        <w:jc w:val="both"/>
      </w:pPr>
      <w:r>
        <w:t>1) взаимодействие с органами государственной власти Иркутской области, иными государственными органами Иркутской области, органами местного самоуправления муниципальных образований Иркутской области, общественными объединениями, осуществляющими деятельность на территории Иркутской области, по вопросам реализации государственной политики в Иркутской области;</w:t>
      </w:r>
    </w:p>
    <w:p w:rsidR="00E53020" w:rsidRDefault="00E53020">
      <w:pPr>
        <w:pStyle w:val="ConsPlusNormal"/>
        <w:jc w:val="both"/>
      </w:pPr>
      <w:r>
        <w:t xml:space="preserve">(в ред. </w:t>
      </w:r>
      <w:hyperlink r:id="rId15">
        <w:r>
          <w:rPr>
            <w:color w:val="0000FF"/>
          </w:rPr>
          <w:t>Закона</w:t>
        </w:r>
      </w:hyperlink>
      <w:r>
        <w:t xml:space="preserve"> Иркутской области от 22.12.2023 N 162-ОЗ)</w:t>
      </w:r>
    </w:p>
    <w:p w:rsidR="00E53020" w:rsidRDefault="00E53020">
      <w:pPr>
        <w:pStyle w:val="ConsPlusNormal"/>
        <w:spacing w:before="220"/>
        <w:ind w:firstLine="540"/>
        <w:jc w:val="both"/>
      </w:pPr>
      <w:r>
        <w:t xml:space="preserve">2) разработка проектов законов Иркутской области, поправок к проектам законов Иркутской области и внесение их в </w:t>
      </w:r>
      <w:proofErr w:type="gramStart"/>
      <w:r>
        <w:t>порядке</w:t>
      </w:r>
      <w:proofErr w:type="gramEnd"/>
      <w:r>
        <w:t xml:space="preserve"> законодательной инициативы в Законодательное Собрание;</w:t>
      </w:r>
    </w:p>
    <w:p w:rsidR="00E53020" w:rsidRDefault="00E53020">
      <w:pPr>
        <w:pStyle w:val="ConsPlusNormal"/>
        <w:jc w:val="both"/>
      </w:pPr>
      <w:r>
        <w:t xml:space="preserve">(п. 2 в ред. </w:t>
      </w:r>
      <w:hyperlink r:id="rId16">
        <w:r>
          <w:rPr>
            <w:color w:val="0000FF"/>
          </w:rPr>
          <w:t>Закона</w:t>
        </w:r>
      </w:hyperlink>
      <w:r>
        <w:t xml:space="preserve"> Иркутской области от 01.06.2018 N 36-ОЗ)</w:t>
      </w:r>
    </w:p>
    <w:p w:rsidR="00E53020" w:rsidRDefault="00E53020">
      <w:pPr>
        <w:pStyle w:val="ConsPlusNormal"/>
        <w:spacing w:before="220"/>
        <w:ind w:firstLine="540"/>
        <w:jc w:val="both"/>
      </w:pPr>
      <w:r>
        <w:t xml:space="preserve">3) участие в работе Законодательного Собрания, постоянных комитетов и постоянных комиссий Законодательного Собрания, депутатских слушаниях, совещаниях, мероприятиях, проводимых Законодательным Собранием в соответствии с </w:t>
      </w:r>
      <w:hyperlink r:id="rId17">
        <w:r>
          <w:rPr>
            <w:color w:val="0000FF"/>
          </w:rPr>
          <w:t>Регламентом</w:t>
        </w:r>
      </w:hyperlink>
      <w:r>
        <w:t xml:space="preserve"> Законодательного Собрания Иркутской области;</w:t>
      </w:r>
    </w:p>
    <w:p w:rsidR="00E53020" w:rsidRDefault="00E53020">
      <w:pPr>
        <w:pStyle w:val="ConsPlusNormal"/>
        <w:spacing w:before="220"/>
        <w:ind w:firstLine="540"/>
        <w:jc w:val="both"/>
      </w:pPr>
      <w:r>
        <w:t>4) разработка рекомендаций и предложений, направленных на совершенствование законодательства в социально-экономической, политической и культурной сферах общественных отношений;</w:t>
      </w:r>
    </w:p>
    <w:p w:rsidR="00E53020" w:rsidRDefault="00E53020">
      <w:pPr>
        <w:pStyle w:val="ConsPlusNormal"/>
        <w:jc w:val="both"/>
      </w:pPr>
      <w:r>
        <w:t xml:space="preserve">(п. 4 в ред. </w:t>
      </w:r>
      <w:hyperlink r:id="rId18">
        <w:r>
          <w:rPr>
            <w:color w:val="0000FF"/>
          </w:rPr>
          <w:t>Закона</w:t>
        </w:r>
      </w:hyperlink>
      <w:r>
        <w:t xml:space="preserve"> Иркутской области от 22.12.2023 N 162-ОЗ)</w:t>
      </w:r>
    </w:p>
    <w:p w:rsidR="00E53020" w:rsidRDefault="00E53020">
      <w:pPr>
        <w:pStyle w:val="ConsPlusNormal"/>
        <w:spacing w:before="220"/>
        <w:ind w:firstLine="540"/>
        <w:jc w:val="both"/>
      </w:pPr>
      <w:r>
        <w:t>5) содействие патриотическому воспитанию молодежи и формированию у нее нравственных ориентиров;</w:t>
      </w:r>
    </w:p>
    <w:p w:rsidR="00E53020" w:rsidRDefault="00E53020">
      <w:pPr>
        <w:pStyle w:val="ConsPlusNormal"/>
        <w:jc w:val="both"/>
      </w:pPr>
      <w:r>
        <w:t xml:space="preserve">(п. 5 в ред. </w:t>
      </w:r>
      <w:hyperlink r:id="rId19">
        <w:r>
          <w:rPr>
            <w:color w:val="0000FF"/>
          </w:rPr>
          <w:t>Закона</w:t>
        </w:r>
      </w:hyperlink>
      <w:r>
        <w:t xml:space="preserve"> Иркутской области от 22.12.2023 N 162-ОЗ)</w:t>
      </w:r>
    </w:p>
    <w:p w:rsidR="00E53020" w:rsidRDefault="00E53020">
      <w:pPr>
        <w:pStyle w:val="ConsPlusNormal"/>
        <w:spacing w:before="220"/>
        <w:ind w:firstLine="540"/>
        <w:jc w:val="both"/>
      </w:pPr>
      <w:r>
        <w:t>6) содействие в организации деятельности молодежных парламентов, создаваемых при представительных органах муниципальных образований Иркутской области;</w:t>
      </w:r>
    </w:p>
    <w:p w:rsidR="00E53020" w:rsidRDefault="00E53020">
      <w:pPr>
        <w:pStyle w:val="ConsPlusNormal"/>
        <w:spacing w:before="220"/>
        <w:ind w:firstLine="540"/>
        <w:jc w:val="both"/>
      </w:pPr>
      <w:r>
        <w:t>7) решение иных задач, соответствующих целям создания Молодежного парламента и не противоречащих законодательству.</w:t>
      </w:r>
    </w:p>
    <w:p w:rsidR="00E53020" w:rsidRDefault="00E53020">
      <w:pPr>
        <w:pStyle w:val="ConsPlusNormal"/>
        <w:jc w:val="both"/>
      </w:pPr>
      <w:r>
        <w:t xml:space="preserve">(п. 7 в ред. </w:t>
      </w:r>
      <w:hyperlink r:id="rId20">
        <w:r>
          <w:rPr>
            <w:color w:val="0000FF"/>
          </w:rPr>
          <w:t>Закона</w:t>
        </w:r>
      </w:hyperlink>
      <w:r>
        <w:t xml:space="preserve"> Иркутской области от 22.12.2023 N 162-ОЗ)</w:t>
      </w:r>
    </w:p>
    <w:p w:rsidR="00E53020" w:rsidRDefault="00E53020">
      <w:pPr>
        <w:pStyle w:val="ConsPlusNormal"/>
        <w:spacing w:before="220"/>
        <w:ind w:firstLine="540"/>
        <w:jc w:val="both"/>
      </w:pPr>
      <w:r>
        <w:t>3. Молодежный парламент осуществляет следующие полномочия:</w:t>
      </w:r>
    </w:p>
    <w:p w:rsidR="00E53020" w:rsidRDefault="00E53020">
      <w:pPr>
        <w:pStyle w:val="ConsPlusNormal"/>
        <w:spacing w:before="220"/>
        <w:ind w:firstLine="540"/>
        <w:jc w:val="both"/>
      </w:pPr>
      <w:r>
        <w:t>1) утверждает Регламент Молодежного парламента, определяющий порядок деятельности Молодежного парламента;</w:t>
      </w:r>
    </w:p>
    <w:p w:rsidR="00E53020" w:rsidRDefault="00E53020">
      <w:pPr>
        <w:pStyle w:val="ConsPlusNormal"/>
        <w:spacing w:before="220"/>
        <w:ind w:firstLine="540"/>
        <w:jc w:val="both"/>
      </w:pPr>
      <w:r>
        <w:t xml:space="preserve">2) избирает председателя Молодежного парламента, заместителя председателя Молодежного парламента, председателей комитетов и комиссий Молодежного парламента, ответственного секретаря Молодежного парламента, членов секретариата Молодежного </w:t>
      </w:r>
      <w:r>
        <w:lastRenderedPageBreak/>
        <w:t>парламента;</w:t>
      </w:r>
    </w:p>
    <w:p w:rsidR="00E53020" w:rsidRDefault="00E53020">
      <w:pPr>
        <w:pStyle w:val="ConsPlusNormal"/>
        <w:spacing w:before="220"/>
        <w:ind w:firstLine="540"/>
        <w:jc w:val="both"/>
      </w:pPr>
      <w:r>
        <w:t>3) формирует Совет Молодежного парламента, комитеты и комиссии Молодежного парламента;</w:t>
      </w:r>
    </w:p>
    <w:p w:rsidR="00E53020" w:rsidRDefault="00E53020">
      <w:pPr>
        <w:pStyle w:val="ConsPlusNormal"/>
        <w:spacing w:before="220"/>
        <w:ind w:firstLine="540"/>
        <w:jc w:val="both"/>
      </w:pPr>
      <w:r>
        <w:t>4) принимает решения Молодежного парламента для реализации целей и задач, обозначенных в настоящей статье.</w:t>
      </w:r>
    </w:p>
    <w:p w:rsidR="00E53020" w:rsidRDefault="00E53020">
      <w:pPr>
        <w:pStyle w:val="ConsPlusNormal"/>
        <w:jc w:val="both"/>
      </w:pPr>
    </w:p>
    <w:p w:rsidR="00E53020" w:rsidRDefault="00E53020">
      <w:pPr>
        <w:pStyle w:val="ConsPlusTitle"/>
        <w:ind w:firstLine="540"/>
        <w:jc w:val="both"/>
        <w:outlineLvl w:val="0"/>
      </w:pPr>
      <w:r>
        <w:t>Статья 4. Состав и порядок формирования Молодежного парламента</w:t>
      </w:r>
    </w:p>
    <w:p w:rsidR="00E53020" w:rsidRDefault="00E53020">
      <w:pPr>
        <w:pStyle w:val="ConsPlusNormal"/>
        <w:jc w:val="both"/>
      </w:pPr>
    </w:p>
    <w:p w:rsidR="00E53020" w:rsidRDefault="00E53020">
      <w:pPr>
        <w:pStyle w:val="ConsPlusNormal"/>
        <w:ind w:firstLine="540"/>
        <w:jc w:val="both"/>
      </w:pPr>
      <w:r>
        <w:t xml:space="preserve">1. Молодежный парламент формируется в </w:t>
      </w:r>
      <w:proofErr w:type="gramStart"/>
      <w:r>
        <w:t>составе</w:t>
      </w:r>
      <w:proofErr w:type="gramEnd"/>
      <w:r>
        <w:t xml:space="preserve"> 45 депутатов с правом решающего голоса.</w:t>
      </w:r>
    </w:p>
    <w:p w:rsidR="00E53020" w:rsidRDefault="00E53020">
      <w:pPr>
        <w:pStyle w:val="ConsPlusNormal"/>
        <w:jc w:val="both"/>
      </w:pPr>
      <w:r>
        <w:t xml:space="preserve">(в ред. </w:t>
      </w:r>
      <w:hyperlink r:id="rId21">
        <w:r>
          <w:rPr>
            <w:color w:val="0000FF"/>
          </w:rPr>
          <w:t>Закона</w:t>
        </w:r>
      </w:hyperlink>
      <w:r>
        <w:t xml:space="preserve"> Иркутской области от 22.12.2023 N 162-ОЗ)</w:t>
      </w:r>
    </w:p>
    <w:p w:rsidR="00E53020" w:rsidRDefault="00E53020">
      <w:pPr>
        <w:pStyle w:val="ConsPlusNormal"/>
        <w:spacing w:before="220"/>
        <w:ind w:firstLine="540"/>
        <w:jc w:val="both"/>
      </w:pPr>
      <w:r>
        <w:t>2. Правом быть депутатом Молодежного парламента обладает гражданин Российской Федерации, достигший возраста 18 лет, до 35 лет включительно, проживающий на территории Иркутской области.</w:t>
      </w:r>
    </w:p>
    <w:p w:rsidR="00E53020" w:rsidRDefault="00E53020">
      <w:pPr>
        <w:pStyle w:val="ConsPlusNormal"/>
        <w:jc w:val="both"/>
      </w:pPr>
      <w:r>
        <w:t xml:space="preserve">(в ред. Законов Иркутской области от 07.11.2023 </w:t>
      </w:r>
      <w:hyperlink r:id="rId22">
        <w:r>
          <w:rPr>
            <w:color w:val="0000FF"/>
          </w:rPr>
          <w:t>N 129-ОЗ</w:t>
        </w:r>
      </w:hyperlink>
      <w:r>
        <w:t xml:space="preserve">, от 22.12.2023 </w:t>
      </w:r>
      <w:hyperlink r:id="rId23">
        <w:r>
          <w:rPr>
            <w:color w:val="0000FF"/>
          </w:rPr>
          <w:t>N 162-ОЗ</w:t>
        </w:r>
      </w:hyperlink>
      <w:r>
        <w:t>)</w:t>
      </w:r>
    </w:p>
    <w:p w:rsidR="00E53020" w:rsidRDefault="00E53020">
      <w:pPr>
        <w:pStyle w:val="ConsPlusNormal"/>
        <w:spacing w:before="220"/>
        <w:ind w:firstLine="540"/>
        <w:jc w:val="both"/>
      </w:pPr>
      <w:bookmarkStart w:id="1" w:name="P65"/>
      <w:bookmarkEnd w:id="1"/>
      <w:r>
        <w:t>Депутат Молодежного парламента, достигший возраста 36 лет менее чем за один год до истечения срока полномочий Молодежного парламента, продолжает осуществлять свои полномочия до формирования нового состава Молодежного парламента.</w:t>
      </w:r>
    </w:p>
    <w:p w:rsidR="00E53020" w:rsidRDefault="00E53020">
      <w:pPr>
        <w:pStyle w:val="ConsPlusNormal"/>
        <w:jc w:val="both"/>
      </w:pPr>
      <w:r>
        <w:t xml:space="preserve">(в ред. Законов Иркутской области от 07.11.2023 </w:t>
      </w:r>
      <w:hyperlink r:id="rId24">
        <w:r>
          <w:rPr>
            <w:color w:val="0000FF"/>
          </w:rPr>
          <w:t>N 129-ОЗ</w:t>
        </w:r>
      </w:hyperlink>
      <w:r>
        <w:t xml:space="preserve">, от 22.12.2023 </w:t>
      </w:r>
      <w:hyperlink r:id="rId25">
        <w:r>
          <w:rPr>
            <w:color w:val="0000FF"/>
          </w:rPr>
          <w:t>N 162-ОЗ</w:t>
        </w:r>
      </w:hyperlink>
      <w:r>
        <w:t>)</w:t>
      </w:r>
    </w:p>
    <w:p w:rsidR="00E53020" w:rsidRDefault="00E53020">
      <w:pPr>
        <w:pStyle w:val="ConsPlusNormal"/>
        <w:spacing w:before="220"/>
        <w:ind w:firstLine="540"/>
        <w:jc w:val="both"/>
      </w:pPr>
      <w:r>
        <w:t xml:space="preserve">3. Молодежный парламент формируется на конкурсной основе, за исключением случая, установленного </w:t>
      </w:r>
      <w:hyperlink w:anchor="P73">
        <w:r>
          <w:rPr>
            <w:color w:val="0000FF"/>
          </w:rPr>
          <w:t>частью 4</w:t>
        </w:r>
      </w:hyperlink>
      <w:r>
        <w:t xml:space="preserve"> настоящей статьи, из числа:</w:t>
      </w:r>
    </w:p>
    <w:p w:rsidR="00E53020" w:rsidRDefault="00E53020">
      <w:pPr>
        <w:pStyle w:val="ConsPlusNormal"/>
        <w:spacing w:before="220"/>
        <w:ind w:firstLine="540"/>
        <w:jc w:val="both"/>
      </w:pPr>
      <w:r>
        <w:t>1) кандидатов, делегированных органами местного самоуправления муниципальных образований Иркутской области;</w:t>
      </w:r>
    </w:p>
    <w:p w:rsidR="00E53020" w:rsidRDefault="00E53020">
      <w:pPr>
        <w:pStyle w:val="ConsPlusNormal"/>
        <w:spacing w:before="220"/>
        <w:ind w:firstLine="540"/>
        <w:jc w:val="both"/>
      </w:pPr>
      <w:r>
        <w:t>2) кандидатов, делегированных студенческими объединениями, общественными советами организаций, осуществляющих деятельность на территории Иркутской области;</w:t>
      </w:r>
    </w:p>
    <w:p w:rsidR="00E53020" w:rsidRDefault="00E53020">
      <w:pPr>
        <w:pStyle w:val="ConsPlusNormal"/>
        <w:spacing w:before="220"/>
        <w:ind w:firstLine="540"/>
        <w:jc w:val="both"/>
      </w:pPr>
      <w:r>
        <w:t>3) кандидатов, делегированных общественными объединениями и иными некоммерческими организациями, осуществляющими деятельность на территории Иркутской области, включая региональные отделения всероссийских общественных организаций (политических партий).</w:t>
      </w:r>
    </w:p>
    <w:p w:rsidR="00E53020" w:rsidRDefault="00E53020">
      <w:pPr>
        <w:pStyle w:val="ConsPlusNormal"/>
        <w:spacing w:before="220"/>
        <w:ind w:firstLine="540"/>
        <w:jc w:val="both"/>
      </w:pPr>
      <w:r>
        <w:t>Положение о порядке проведения конкурса по формированию состава Молодежного парламента при Законодательном Собрании Иркутской области утверждается распоряжением председателя Законодательного Собрания Иркутской области.</w:t>
      </w:r>
    </w:p>
    <w:p w:rsidR="00E53020" w:rsidRDefault="00E53020">
      <w:pPr>
        <w:pStyle w:val="ConsPlusNormal"/>
        <w:jc w:val="both"/>
      </w:pPr>
      <w:r>
        <w:t xml:space="preserve">(часть 3 в ред. </w:t>
      </w:r>
      <w:hyperlink r:id="rId26">
        <w:r>
          <w:rPr>
            <w:color w:val="0000FF"/>
          </w:rPr>
          <w:t>Закона</w:t>
        </w:r>
      </w:hyperlink>
      <w:r>
        <w:t xml:space="preserve"> Иркутской области от 22.12.2023 N 162-ОЗ)</w:t>
      </w:r>
    </w:p>
    <w:p w:rsidR="00E53020" w:rsidRDefault="00E53020">
      <w:pPr>
        <w:pStyle w:val="ConsPlusNormal"/>
        <w:spacing w:before="220"/>
        <w:ind w:firstLine="540"/>
        <w:jc w:val="both"/>
      </w:pPr>
      <w:bookmarkStart w:id="2" w:name="P73"/>
      <w:bookmarkEnd w:id="2"/>
      <w:r>
        <w:t>4. Наблюдательный совет Молодежного парламента при Законодательном Собрании Иркутской области по своей инициативе вправе включить в состав Молодежного парламента не более трех человек из числа депутатов Молодежного парламента предыдущего созыва.</w:t>
      </w:r>
    </w:p>
    <w:p w:rsidR="00E53020" w:rsidRDefault="00E53020">
      <w:pPr>
        <w:pStyle w:val="ConsPlusNormal"/>
        <w:jc w:val="both"/>
      </w:pPr>
      <w:r>
        <w:t>(</w:t>
      </w:r>
      <w:proofErr w:type="gramStart"/>
      <w:r>
        <w:t>ч</w:t>
      </w:r>
      <w:proofErr w:type="gramEnd"/>
      <w:r>
        <w:t xml:space="preserve">асть 4 в ред. </w:t>
      </w:r>
      <w:hyperlink r:id="rId27">
        <w:r>
          <w:rPr>
            <w:color w:val="0000FF"/>
          </w:rPr>
          <w:t>Закона</w:t>
        </w:r>
      </w:hyperlink>
      <w:r>
        <w:t xml:space="preserve"> Иркутской области от 22.12.2023 N 162-ОЗ)</w:t>
      </w:r>
    </w:p>
    <w:p w:rsidR="00E53020" w:rsidRDefault="00E53020">
      <w:pPr>
        <w:pStyle w:val="ConsPlusNormal"/>
        <w:spacing w:before="220"/>
        <w:ind w:firstLine="540"/>
        <w:jc w:val="both"/>
      </w:pPr>
      <w:r>
        <w:t xml:space="preserve">5. </w:t>
      </w:r>
      <w:proofErr w:type="gramStart"/>
      <w:r>
        <w:t>Депутаты Молодежного парламента приступают к осуществлению своих полномочий в Молодежном парламенте со дня начала работы первого заседания Молодежного парламента соответствующего созыва и прекращают осуществление полномочий со дня начала работы первого заседания Молодежного парламента нового созыва.</w:t>
      </w:r>
      <w:proofErr w:type="gramEnd"/>
    </w:p>
    <w:p w:rsidR="00E53020" w:rsidRDefault="00E53020">
      <w:pPr>
        <w:pStyle w:val="ConsPlusNormal"/>
        <w:spacing w:before="220"/>
        <w:ind w:firstLine="540"/>
        <w:jc w:val="both"/>
      </w:pPr>
      <w:r>
        <w:t xml:space="preserve">6. Полномочия депутата Молодежного парламента прекращаются досрочно в </w:t>
      </w:r>
      <w:proofErr w:type="gramStart"/>
      <w:r>
        <w:t>случаях</w:t>
      </w:r>
      <w:proofErr w:type="gramEnd"/>
      <w:r>
        <w:t>:</w:t>
      </w:r>
    </w:p>
    <w:p w:rsidR="00E53020" w:rsidRDefault="00E53020">
      <w:pPr>
        <w:pStyle w:val="ConsPlusNormal"/>
        <w:spacing w:before="220"/>
        <w:ind w:firstLine="540"/>
        <w:jc w:val="both"/>
      </w:pPr>
      <w:r>
        <w:t xml:space="preserve">1) представления депутатом Молодежного парламента письменного заявления о сложении </w:t>
      </w:r>
      <w:r>
        <w:lastRenderedPageBreak/>
        <w:t>своих полномочий;</w:t>
      </w:r>
    </w:p>
    <w:p w:rsidR="00E53020" w:rsidRDefault="00E53020">
      <w:pPr>
        <w:pStyle w:val="ConsPlusNormal"/>
        <w:spacing w:before="220"/>
        <w:ind w:firstLine="540"/>
        <w:jc w:val="both"/>
      </w:pPr>
      <w:r>
        <w:t>2) переезда лица, являющегося депутатом Молодежного парламента, на постоянное место жительства за пределы Иркутской области;</w:t>
      </w:r>
    </w:p>
    <w:p w:rsidR="00E53020" w:rsidRDefault="00E53020">
      <w:pPr>
        <w:pStyle w:val="ConsPlusNormal"/>
        <w:spacing w:before="220"/>
        <w:ind w:firstLine="540"/>
        <w:jc w:val="both"/>
      </w:pPr>
      <w:r>
        <w:t>3) вступления в законную силу решения суда о признании лица, являющегося депутатом Молодежного парламента, безвестно отсутствующим либо об объявлении его умершим;</w:t>
      </w:r>
    </w:p>
    <w:p w:rsidR="00E53020" w:rsidRDefault="00E53020">
      <w:pPr>
        <w:pStyle w:val="ConsPlusNormal"/>
        <w:spacing w:before="220"/>
        <w:ind w:firstLine="540"/>
        <w:jc w:val="both"/>
      </w:pPr>
      <w:r>
        <w:t>4) вступления в законную силу решения суда об ограничении дееспособности лица, являющегося депутатом Молодежного парламента, либо о признании его недееспособным;</w:t>
      </w:r>
    </w:p>
    <w:p w:rsidR="00E53020" w:rsidRDefault="00E53020">
      <w:pPr>
        <w:pStyle w:val="ConsPlusNormal"/>
        <w:spacing w:before="220"/>
        <w:ind w:firstLine="540"/>
        <w:jc w:val="both"/>
      </w:pPr>
      <w:r>
        <w:t xml:space="preserve">5) вступления в законную силу обвинительного приговора суда в </w:t>
      </w:r>
      <w:proofErr w:type="gramStart"/>
      <w:r>
        <w:t>отношении</w:t>
      </w:r>
      <w:proofErr w:type="gramEnd"/>
      <w:r>
        <w:t xml:space="preserve"> лица, являющегося депутатом Молодежного парламента;</w:t>
      </w:r>
    </w:p>
    <w:p w:rsidR="00E53020" w:rsidRDefault="00E53020">
      <w:pPr>
        <w:pStyle w:val="ConsPlusNormal"/>
        <w:spacing w:before="220"/>
        <w:ind w:firstLine="540"/>
        <w:jc w:val="both"/>
      </w:pPr>
      <w:r>
        <w:t>6) неучастия в течение года в двух заседаниях Молодежного парламента без уважительной причины;</w:t>
      </w:r>
    </w:p>
    <w:p w:rsidR="00E53020" w:rsidRDefault="00E53020">
      <w:pPr>
        <w:pStyle w:val="ConsPlusNormal"/>
        <w:spacing w:before="220"/>
        <w:ind w:firstLine="540"/>
        <w:jc w:val="both"/>
      </w:pPr>
      <w:r>
        <w:t>7) смерти лица, являвшегося депутатом Молодежного парламента;</w:t>
      </w:r>
    </w:p>
    <w:p w:rsidR="00E53020" w:rsidRDefault="00E53020">
      <w:pPr>
        <w:pStyle w:val="ConsPlusNormal"/>
        <w:spacing w:before="220"/>
        <w:ind w:firstLine="540"/>
        <w:jc w:val="both"/>
      </w:pPr>
      <w:r>
        <w:t xml:space="preserve">8) досрочного прекращения полномочий Молодежного парламента в </w:t>
      </w:r>
      <w:proofErr w:type="gramStart"/>
      <w:r>
        <w:t>случаях</w:t>
      </w:r>
      <w:proofErr w:type="gramEnd"/>
      <w:r>
        <w:t xml:space="preserve">, установленных </w:t>
      </w:r>
      <w:hyperlink w:anchor="P164">
        <w:r>
          <w:rPr>
            <w:color w:val="0000FF"/>
          </w:rPr>
          <w:t>статьей 8</w:t>
        </w:r>
      </w:hyperlink>
      <w:r>
        <w:t xml:space="preserve"> настоящего Закона;</w:t>
      </w:r>
    </w:p>
    <w:p w:rsidR="00E53020" w:rsidRDefault="00E53020">
      <w:pPr>
        <w:pStyle w:val="ConsPlusNormal"/>
        <w:spacing w:before="220"/>
        <w:ind w:firstLine="540"/>
        <w:jc w:val="both"/>
      </w:pPr>
      <w:r>
        <w:t xml:space="preserve">9) достижения депутатом Молодежного парламента возраста 36 лет, за исключением случая, установленного </w:t>
      </w:r>
      <w:hyperlink w:anchor="P65">
        <w:r>
          <w:rPr>
            <w:color w:val="0000FF"/>
          </w:rPr>
          <w:t>абзацем вторым части 2</w:t>
        </w:r>
      </w:hyperlink>
      <w:r>
        <w:t xml:space="preserve"> настоящей статьи;</w:t>
      </w:r>
    </w:p>
    <w:p w:rsidR="00E53020" w:rsidRDefault="00E53020">
      <w:pPr>
        <w:pStyle w:val="ConsPlusNormal"/>
        <w:jc w:val="both"/>
      </w:pPr>
      <w:r>
        <w:t xml:space="preserve">(п. 9 </w:t>
      </w:r>
      <w:proofErr w:type="gramStart"/>
      <w:r>
        <w:t>введен</w:t>
      </w:r>
      <w:proofErr w:type="gramEnd"/>
      <w:r>
        <w:t xml:space="preserve"> </w:t>
      </w:r>
      <w:hyperlink r:id="rId28">
        <w:r>
          <w:rPr>
            <w:color w:val="0000FF"/>
          </w:rPr>
          <w:t>Законом</w:t>
        </w:r>
      </w:hyperlink>
      <w:r>
        <w:t xml:space="preserve"> Иркутской области от 22.12.2023 N 162-ОЗ)</w:t>
      </w:r>
    </w:p>
    <w:p w:rsidR="00E53020" w:rsidRDefault="00E53020">
      <w:pPr>
        <w:pStyle w:val="ConsPlusNormal"/>
        <w:spacing w:before="220"/>
        <w:ind w:firstLine="540"/>
        <w:jc w:val="both"/>
      </w:pPr>
      <w:r>
        <w:t>10) признания лица, являющегося депутатом Молодежного парламента, иностранным агентом, либо утраты им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E53020" w:rsidRDefault="00E53020">
      <w:pPr>
        <w:pStyle w:val="ConsPlusNormal"/>
        <w:jc w:val="both"/>
      </w:pPr>
      <w:r>
        <w:t xml:space="preserve">(п. 10 </w:t>
      </w:r>
      <w:proofErr w:type="gramStart"/>
      <w:r>
        <w:t>введен</w:t>
      </w:r>
      <w:proofErr w:type="gramEnd"/>
      <w:r>
        <w:t xml:space="preserve"> </w:t>
      </w:r>
      <w:hyperlink r:id="rId29">
        <w:r>
          <w:rPr>
            <w:color w:val="0000FF"/>
          </w:rPr>
          <w:t>Законом</w:t>
        </w:r>
      </w:hyperlink>
      <w:r>
        <w:t xml:space="preserve"> Иркутской области от 22.12.2023 N 162-ОЗ)</w:t>
      </w:r>
    </w:p>
    <w:p w:rsidR="00E53020" w:rsidRDefault="00E53020">
      <w:pPr>
        <w:pStyle w:val="ConsPlusNormal"/>
        <w:spacing w:before="220"/>
        <w:ind w:firstLine="540"/>
        <w:jc w:val="both"/>
      </w:pPr>
      <w:r>
        <w:t xml:space="preserve">6(1). Досрочное прекращение полномочий депутата Молодежного парламента оформляется решением Молодежного парламента, в </w:t>
      </w:r>
      <w:proofErr w:type="gramStart"/>
      <w:r>
        <w:t>котором</w:t>
      </w:r>
      <w:proofErr w:type="gramEnd"/>
      <w:r>
        <w:t xml:space="preserve"> фиксируется дата досрочного прекращения полномочий депутата Молодежного парламента.</w:t>
      </w:r>
    </w:p>
    <w:p w:rsidR="00E53020" w:rsidRDefault="00E53020">
      <w:pPr>
        <w:pStyle w:val="ConsPlusNormal"/>
        <w:jc w:val="both"/>
      </w:pPr>
      <w:r>
        <w:t xml:space="preserve">(часть 6(1) введена </w:t>
      </w:r>
      <w:hyperlink r:id="rId30">
        <w:r>
          <w:rPr>
            <w:color w:val="0000FF"/>
          </w:rPr>
          <w:t>Законом</w:t>
        </w:r>
      </w:hyperlink>
      <w:r>
        <w:t xml:space="preserve"> Иркутской области от 22.12.2023 N 162-ОЗ)</w:t>
      </w:r>
    </w:p>
    <w:p w:rsidR="00E53020" w:rsidRDefault="00E53020">
      <w:pPr>
        <w:pStyle w:val="ConsPlusNormal"/>
        <w:spacing w:before="220"/>
        <w:ind w:firstLine="540"/>
        <w:jc w:val="both"/>
      </w:pPr>
      <w:r>
        <w:t xml:space="preserve">7. В </w:t>
      </w:r>
      <w:proofErr w:type="gramStart"/>
      <w:r>
        <w:t>целях</w:t>
      </w:r>
      <w:proofErr w:type="gramEnd"/>
      <w:r>
        <w:t xml:space="preserve"> обеспечения постоянного численного состава Молодежного парламента формируется резерв Молодежного парламента.</w:t>
      </w:r>
    </w:p>
    <w:p w:rsidR="00E53020" w:rsidRDefault="00E53020">
      <w:pPr>
        <w:pStyle w:val="ConsPlusNormal"/>
        <w:spacing w:before="220"/>
        <w:ind w:firstLine="540"/>
        <w:jc w:val="both"/>
      </w:pPr>
      <w:r>
        <w:t xml:space="preserve">В </w:t>
      </w:r>
      <w:proofErr w:type="gramStart"/>
      <w:r>
        <w:t>случае</w:t>
      </w:r>
      <w:proofErr w:type="gramEnd"/>
      <w:r>
        <w:t xml:space="preserve"> досрочного прекращения полномочий депутата Молодежного парламента замещение депутатского мандата осуществляется из резерва Молодежного парламента.</w:t>
      </w:r>
    </w:p>
    <w:p w:rsidR="00E53020" w:rsidRDefault="00E53020">
      <w:pPr>
        <w:pStyle w:val="ConsPlusNormal"/>
        <w:spacing w:before="220"/>
        <w:ind w:firstLine="540"/>
        <w:jc w:val="both"/>
      </w:pPr>
      <w:r>
        <w:t>Порядок формирования резерва Молодежного парламента при Законодательном Собрании Иркутской области, а также порядок замещения депутатского мандата из резерва Молодежного парламента при Законодательном Собрании Иркутской области утверждаются распоряжением председателя Законодательного Собрания Иркутской области.</w:t>
      </w:r>
    </w:p>
    <w:p w:rsidR="00E53020" w:rsidRDefault="00E53020">
      <w:pPr>
        <w:pStyle w:val="ConsPlusNormal"/>
        <w:jc w:val="both"/>
      </w:pPr>
      <w:r>
        <w:t xml:space="preserve">(часть 7 в ред. </w:t>
      </w:r>
      <w:hyperlink r:id="rId31">
        <w:r>
          <w:rPr>
            <w:color w:val="0000FF"/>
          </w:rPr>
          <w:t>Закона</w:t>
        </w:r>
      </w:hyperlink>
      <w:r>
        <w:t xml:space="preserve"> Иркутской области от 22.12.2023 N 162-ОЗ)</w:t>
      </w:r>
    </w:p>
    <w:p w:rsidR="00E53020" w:rsidRDefault="00E53020">
      <w:pPr>
        <w:pStyle w:val="ConsPlusNormal"/>
        <w:jc w:val="both"/>
      </w:pPr>
    </w:p>
    <w:p w:rsidR="00E53020" w:rsidRDefault="00E53020">
      <w:pPr>
        <w:pStyle w:val="ConsPlusTitle"/>
        <w:ind w:firstLine="540"/>
        <w:jc w:val="both"/>
        <w:outlineLvl w:val="0"/>
      </w:pPr>
      <w:r>
        <w:t>Статья 5. Права и обязанности депутата Молодежного парламента</w:t>
      </w:r>
    </w:p>
    <w:p w:rsidR="00E53020" w:rsidRDefault="00E53020">
      <w:pPr>
        <w:pStyle w:val="ConsPlusNormal"/>
        <w:jc w:val="both"/>
      </w:pPr>
    </w:p>
    <w:p w:rsidR="00E53020" w:rsidRDefault="00E53020">
      <w:pPr>
        <w:pStyle w:val="ConsPlusNormal"/>
        <w:ind w:firstLine="540"/>
        <w:jc w:val="both"/>
      </w:pPr>
      <w:r>
        <w:t>1. Депутат Молодежного парламента имеет право:</w:t>
      </w:r>
    </w:p>
    <w:p w:rsidR="00E53020" w:rsidRDefault="00E53020">
      <w:pPr>
        <w:pStyle w:val="ConsPlusNormal"/>
        <w:spacing w:before="220"/>
        <w:ind w:firstLine="540"/>
        <w:jc w:val="both"/>
      </w:pPr>
      <w:r>
        <w:t>1) вносить на рассмотрение Молодежного парламента вопросы, а также участвовать в подготовке решений по всем вопросам, касающимся деятельности Молодежного парламента;</w:t>
      </w:r>
    </w:p>
    <w:p w:rsidR="00E53020" w:rsidRDefault="00E53020">
      <w:pPr>
        <w:pStyle w:val="ConsPlusNormal"/>
        <w:spacing w:before="220"/>
        <w:ind w:firstLine="540"/>
        <w:jc w:val="both"/>
      </w:pPr>
      <w:r>
        <w:lastRenderedPageBreak/>
        <w:t>2) вносить на рассмотрение Молодежного парламента проекты законов Иркутской области, иных нормативных правовых актов, принимаемых Законодательным Собранием, поправки к проектам законов Иркутской области;</w:t>
      </w:r>
    </w:p>
    <w:p w:rsidR="00E53020" w:rsidRDefault="00E53020">
      <w:pPr>
        <w:pStyle w:val="ConsPlusNormal"/>
        <w:spacing w:before="220"/>
        <w:ind w:firstLine="540"/>
        <w:jc w:val="both"/>
      </w:pPr>
      <w:r>
        <w:t xml:space="preserve">3) выдвигать кандидатов, </w:t>
      </w:r>
      <w:proofErr w:type="gramStart"/>
      <w:r>
        <w:t>избирать и быть</w:t>
      </w:r>
      <w:proofErr w:type="gramEnd"/>
      <w:r>
        <w:t xml:space="preserve"> избранным в руководящие органы Молодежного парламента;</w:t>
      </w:r>
    </w:p>
    <w:p w:rsidR="00E53020" w:rsidRDefault="00E53020">
      <w:pPr>
        <w:pStyle w:val="ConsPlusNormal"/>
        <w:spacing w:before="220"/>
        <w:ind w:firstLine="540"/>
        <w:jc w:val="both"/>
      </w:pPr>
      <w:r>
        <w:t>4) получать информацию по различным видам деятельности Молодежного парламента;</w:t>
      </w:r>
    </w:p>
    <w:p w:rsidR="00E53020" w:rsidRDefault="00E53020">
      <w:pPr>
        <w:pStyle w:val="ConsPlusNormal"/>
        <w:spacing w:before="220"/>
        <w:ind w:firstLine="540"/>
        <w:jc w:val="both"/>
      </w:pPr>
      <w:proofErr w:type="gramStart"/>
      <w:r>
        <w:t>5) по поручению председателя Молодежного парламента принимать участие в заседаниях постоянных комитетов, постоянных комиссий Законодательного Собрания, депутатских слушаниях, совещаниях, мероприятиях, проводимых Законодательным Собранием;</w:t>
      </w:r>
      <w:proofErr w:type="gramEnd"/>
    </w:p>
    <w:p w:rsidR="00E53020" w:rsidRDefault="00E53020">
      <w:pPr>
        <w:pStyle w:val="ConsPlusNormal"/>
        <w:spacing w:before="220"/>
        <w:ind w:firstLine="540"/>
        <w:jc w:val="both"/>
      </w:pPr>
      <w:r>
        <w:t>6) принимать участие в работе над проектами законов Иркутской области и иных правовых актов, принимаемых Законодательным Собранием Иркутской области;</w:t>
      </w:r>
    </w:p>
    <w:p w:rsidR="00E53020" w:rsidRDefault="00E53020">
      <w:pPr>
        <w:pStyle w:val="ConsPlusNormal"/>
        <w:jc w:val="both"/>
      </w:pPr>
      <w:r>
        <w:t xml:space="preserve">(п. 6 в ред. </w:t>
      </w:r>
      <w:hyperlink r:id="rId32">
        <w:r>
          <w:rPr>
            <w:color w:val="0000FF"/>
          </w:rPr>
          <w:t>Закона</w:t>
        </w:r>
      </w:hyperlink>
      <w:r>
        <w:t xml:space="preserve"> Иркутской области от 22.12.2023 N 162-ОЗ)</w:t>
      </w:r>
    </w:p>
    <w:p w:rsidR="00E53020" w:rsidRDefault="00E53020">
      <w:pPr>
        <w:pStyle w:val="ConsPlusNormal"/>
        <w:spacing w:before="220"/>
        <w:ind w:firstLine="540"/>
        <w:jc w:val="both"/>
      </w:pPr>
      <w:r>
        <w:t>7) осуществлять иные права, соответствующие целям и задачам образования Молодежного парламента, установленным настоящим Законом.</w:t>
      </w:r>
    </w:p>
    <w:p w:rsidR="00E53020" w:rsidRDefault="00E53020">
      <w:pPr>
        <w:pStyle w:val="ConsPlusNormal"/>
        <w:spacing w:before="220"/>
        <w:ind w:firstLine="540"/>
        <w:jc w:val="both"/>
      </w:pPr>
      <w:r>
        <w:t>2. Депутату Молодежного парламента председателем Законодательного Собрания Иркутской области выдается удостоверение установленного образца, подтверждающее его полномочия.</w:t>
      </w:r>
    </w:p>
    <w:p w:rsidR="00E53020" w:rsidRDefault="00E53020">
      <w:pPr>
        <w:pStyle w:val="ConsPlusNormal"/>
        <w:spacing w:before="220"/>
        <w:ind w:firstLine="540"/>
        <w:jc w:val="both"/>
      </w:pPr>
      <w:r>
        <w:t>Образец и описание удостоверения депутата Молодежного парламента, порядок его изготовления, оформления и замены определяются распоряжением председателя Законодательного Собрания Иркутской области.</w:t>
      </w:r>
    </w:p>
    <w:p w:rsidR="00E53020" w:rsidRDefault="00E53020">
      <w:pPr>
        <w:pStyle w:val="ConsPlusNormal"/>
        <w:spacing w:before="220"/>
        <w:ind w:firstLine="540"/>
        <w:jc w:val="both"/>
      </w:pPr>
      <w:r>
        <w:t>3. Депутат Молодежного парламента обязан:</w:t>
      </w:r>
    </w:p>
    <w:p w:rsidR="00E53020" w:rsidRDefault="00E53020">
      <w:pPr>
        <w:pStyle w:val="ConsPlusNormal"/>
        <w:spacing w:before="220"/>
        <w:ind w:firstLine="540"/>
        <w:jc w:val="both"/>
      </w:pPr>
      <w:r>
        <w:t>1) выполнять требования настоящего Закона;</w:t>
      </w:r>
    </w:p>
    <w:p w:rsidR="00E53020" w:rsidRDefault="00E53020">
      <w:pPr>
        <w:pStyle w:val="ConsPlusNormal"/>
        <w:spacing w:before="220"/>
        <w:ind w:firstLine="540"/>
        <w:jc w:val="both"/>
      </w:pPr>
      <w:r>
        <w:t>2) выполнять требования Регламента Молодежного парламента;</w:t>
      </w:r>
    </w:p>
    <w:p w:rsidR="00E53020" w:rsidRDefault="00E53020">
      <w:pPr>
        <w:pStyle w:val="ConsPlusNormal"/>
        <w:spacing w:before="220"/>
        <w:ind w:firstLine="540"/>
        <w:jc w:val="both"/>
      </w:pPr>
      <w:r>
        <w:t xml:space="preserve">3) исполнять решения руководящих органов Молодежного парламента, принятые в установленном </w:t>
      </w:r>
      <w:proofErr w:type="gramStart"/>
      <w:r>
        <w:t>порядке</w:t>
      </w:r>
      <w:proofErr w:type="gramEnd"/>
      <w:r>
        <w:t>;</w:t>
      </w:r>
    </w:p>
    <w:p w:rsidR="00E53020" w:rsidRDefault="00E53020">
      <w:pPr>
        <w:pStyle w:val="ConsPlusNormal"/>
        <w:spacing w:before="220"/>
        <w:ind w:firstLine="540"/>
        <w:jc w:val="both"/>
      </w:pPr>
      <w:r>
        <w:t>4) принимать участие в работе заседаний Молодежного парламента, а также иных органов Молодежного парламента, членом которого он является;</w:t>
      </w:r>
    </w:p>
    <w:p w:rsidR="00E53020" w:rsidRDefault="00E53020">
      <w:pPr>
        <w:pStyle w:val="ConsPlusNormal"/>
        <w:spacing w:before="220"/>
        <w:ind w:firstLine="540"/>
        <w:jc w:val="both"/>
      </w:pPr>
      <w:r>
        <w:t>5) соблюдать нормы этики и морали.</w:t>
      </w:r>
    </w:p>
    <w:p w:rsidR="00E53020" w:rsidRDefault="00E53020">
      <w:pPr>
        <w:pStyle w:val="ConsPlusNormal"/>
        <w:jc w:val="both"/>
      </w:pPr>
    </w:p>
    <w:p w:rsidR="00E53020" w:rsidRDefault="00E53020">
      <w:pPr>
        <w:pStyle w:val="ConsPlusTitle"/>
        <w:ind w:firstLine="540"/>
        <w:jc w:val="both"/>
        <w:outlineLvl w:val="0"/>
      </w:pPr>
      <w:r>
        <w:t>Статья 6. Наблюдательный совет Молодежного парламента</w:t>
      </w:r>
    </w:p>
    <w:p w:rsidR="00E53020" w:rsidRDefault="00E53020">
      <w:pPr>
        <w:pStyle w:val="ConsPlusNormal"/>
        <w:jc w:val="both"/>
      </w:pPr>
    </w:p>
    <w:p w:rsidR="00E53020" w:rsidRDefault="00E53020">
      <w:pPr>
        <w:pStyle w:val="ConsPlusNormal"/>
        <w:ind w:firstLine="540"/>
        <w:jc w:val="both"/>
      </w:pPr>
      <w:r>
        <w:t>1. Наблюдательный совет Молодежного парламента при Законодательном Собрании Иркутской области (далее - Наблюдательный совет) создается в целях формирования и координации деятельности Молодежного парламента.</w:t>
      </w:r>
    </w:p>
    <w:p w:rsidR="00E53020" w:rsidRDefault="00E53020">
      <w:pPr>
        <w:pStyle w:val="ConsPlusNormal"/>
        <w:jc w:val="both"/>
      </w:pPr>
      <w:r>
        <w:t>(</w:t>
      </w:r>
      <w:proofErr w:type="gramStart"/>
      <w:r>
        <w:t>ч</w:t>
      </w:r>
      <w:proofErr w:type="gramEnd"/>
      <w:r>
        <w:t xml:space="preserve">асть 1 в ред. </w:t>
      </w:r>
      <w:hyperlink r:id="rId33">
        <w:r>
          <w:rPr>
            <w:color w:val="0000FF"/>
          </w:rPr>
          <w:t>Закона</w:t>
        </w:r>
      </w:hyperlink>
      <w:r>
        <w:t xml:space="preserve"> Иркутской области от 22.12.2023 N 162-ОЗ)</w:t>
      </w:r>
    </w:p>
    <w:p w:rsidR="00E53020" w:rsidRDefault="00E53020">
      <w:pPr>
        <w:pStyle w:val="ConsPlusNormal"/>
        <w:spacing w:before="220"/>
        <w:ind w:firstLine="540"/>
        <w:jc w:val="both"/>
      </w:pPr>
      <w:r>
        <w:t xml:space="preserve">2. Наблюдательный совет формируется в </w:t>
      </w:r>
      <w:proofErr w:type="gramStart"/>
      <w:r>
        <w:t>составе</w:t>
      </w:r>
      <w:proofErr w:type="gramEnd"/>
      <w:r>
        <w:t xml:space="preserve"> 17 человек.</w:t>
      </w:r>
    </w:p>
    <w:p w:rsidR="00E53020" w:rsidRDefault="00E53020">
      <w:pPr>
        <w:pStyle w:val="ConsPlusNormal"/>
        <w:jc w:val="both"/>
      </w:pPr>
      <w:r>
        <w:t xml:space="preserve">(в ред. </w:t>
      </w:r>
      <w:hyperlink r:id="rId34">
        <w:r>
          <w:rPr>
            <w:color w:val="0000FF"/>
          </w:rPr>
          <w:t>Закона</w:t>
        </w:r>
      </w:hyperlink>
      <w:r>
        <w:t xml:space="preserve"> Иркутской области от 22.12.2023 N 162-ОЗ)</w:t>
      </w:r>
    </w:p>
    <w:p w:rsidR="00E53020" w:rsidRDefault="00E53020">
      <w:pPr>
        <w:pStyle w:val="ConsPlusNormal"/>
        <w:spacing w:before="220"/>
        <w:ind w:firstLine="540"/>
        <w:jc w:val="both"/>
      </w:pPr>
      <w:r>
        <w:t xml:space="preserve">3. В состав Наблюдательного совета входят представители Законодательного Собрания, исполнительных органов государственной власти Иркутской области, Избирательной комиссии Иркутской области, Общественной палаты Иркутской области, Общественного Совета при Законодательном Собрании Иркутской области, общественных объединений, осуществляющих </w:t>
      </w:r>
      <w:r>
        <w:lastRenderedPageBreak/>
        <w:t>деятельность на территории Иркутской области.</w:t>
      </w:r>
    </w:p>
    <w:p w:rsidR="00E53020" w:rsidRDefault="00E53020">
      <w:pPr>
        <w:pStyle w:val="ConsPlusNormal"/>
        <w:jc w:val="both"/>
      </w:pPr>
      <w:r>
        <w:t xml:space="preserve">(в ред. </w:t>
      </w:r>
      <w:hyperlink r:id="rId35">
        <w:r>
          <w:rPr>
            <w:color w:val="0000FF"/>
          </w:rPr>
          <w:t>Закона</w:t>
        </w:r>
      </w:hyperlink>
      <w:r>
        <w:t xml:space="preserve"> Иркутской области от 22.12.2023 N 162-ОЗ)</w:t>
      </w:r>
    </w:p>
    <w:p w:rsidR="00E53020" w:rsidRDefault="00E53020">
      <w:pPr>
        <w:pStyle w:val="ConsPlusNormal"/>
        <w:spacing w:before="220"/>
        <w:ind w:firstLine="540"/>
        <w:jc w:val="both"/>
      </w:pPr>
      <w:r>
        <w:t>4. Положение о Наблюдательном совете Молодежного парламента при Законодательном Собрании Иркутской области и его состав утверждаются распоряжением председателя Законодательного Собрания Иркутской области.</w:t>
      </w:r>
    </w:p>
    <w:p w:rsidR="00E53020" w:rsidRDefault="00E53020">
      <w:pPr>
        <w:pStyle w:val="ConsPlusNormal"/>
        <w:jc w:val="both"/>
      </w:pPr>
      <w:r>
        <w:t xml:space="preserve">(в ред. </w:t>
      </w:r>
      <w:hyperlink r:id="rId36">
        <w:r>
          <w:rPr>
            <w:color w:val="0000FF"/>
          </w:rPr>
          <w:t>Закона</w:t>
        </w:r>
      </w:hyperlink>
      <w:r>
        <w:t xml:space="preserve"> Иркутской области от 22.12.2023 N 162-ОЗ)</w:t>
      </w:r>
    </w:p>
    <w:p w:rsidR="00E53020" w:rsidRDefault="00E53020">
      <w:pPr>
        <w:pStyle w:val="ConsPlusNormal"/>
        <w:spacing w:before="220"/>
        <w:ind w:firstLine="540"/>
        <w:jc w:val="both"/>
      </w:pPr>
      <w:r>
        <w:t>5. К полномочиям Наблюдательного совета относятся:</w:t>
      </w:r>
    </w:p>
    <w:p w:rsidR="00E53020" w:rsidRDefault="00E53020">
      <w:pPr>
        <w:pStyle w:val="ConsPlusNormal"/>
        <w:spacing w:before="220"/>
        <w:ind w:firstLine="540"/>
        <w:jc w:val="both"/>
      </w:pPr>
      <w:r>
        <w:t>1) установление сроков проведения конкурса по формированию состава Молодежного парламента;</w:t>
      </w:r>
    </w:p>
    <w:p w:rsidR="00E53020" w:rsidRDefault="00E53020">
      <w:pPr>
        <w:pStyle w:val="ConsPlusNormal"/>
        <w:spacing w:before="220"/>
        <w:ind w:firstLine="540"/>
        <w:jc w:val="both"/>
      </w:pPr>
      <w:r>
        <w:t>2) проведение конкурса по формированию состава Молодежного парламента, включая оценку профессиональных, деловых и личностных качеств кандидатов в депутаты Молодежного парламента, и подведение его итогов;</w:t>
      </w:r>
    </w:p>
    <w:p w:rsidR="00E53020" w:rsidRDefault="00E53020">
      <w:pPr>
        <w:pStyle w:val="ConsPlusNormal"/>
        <w:spacing w:before="220"/>
        <w:ind w:firstLine="540"/>
        <w:jc w:val="both"/>
      </w:pPr>
      <w:r>
        <w:t>3) осуществление иных полномочий по обеспечению процесса формирования и координации деятельности Молодежного парламента.</w:t>
      </w:r>
    </w:p>
    <w:p w:rsidR="00E53020" w:rsidRDefault="00E53020">
      <w:pPr>
        <w:pStyle w:val="ConsPlusNormal"/>
        <w:jc w:val="both"/>
      </w:pPr>
      <w:r>
        <w:t xml:space="preserve">(часть 5 в ред. </w:t>
      </w:r>
      <w:hyperlink r:id="rId37">
        <w:r>
          <w:rPr>
            <w:color w:val="0000FF"/>
          </w:rPr>
          <w:t>Закона</w:t>
        </w:r>
      </w:hyperlink>
      <w:r>
        <w:t xml:space="preserve"> Иркутской области от 22.12.2023 N 162-ОЗ)</w:t>
      </w:r>
    </w:p>
    <w:p w:rsidR="00E53020" w:rsidRDefault="00E53020">
      <w:pPr>
        <w:pStyle w:val="ConsPlusNormal"/>
        <w:spacing w:before="220"/>
        <w:ind w:firstLine="540"/>
        <w:jc w:val="both"/>
      </w:pPr>
      <w:r>
        <w:t>6. Заседание Наблюдательного совета правомочно, если на нем присутствует большинство от установленного числа лиц, входящих в состав Наблюдательного совета.</w:t>
      </w:r>
    </w:p>
    <w:p w:rsidR="00E53020" w:rsidRDefault="00E53020">
      <w:pPr>
        <w:pStyle w:val="ConsPlusNormal"/>
        <w:spacing w:before="220"/>
        <w:ind w:firstLine="540"/>
        <w:jc w:val="both"/>
      </w:pPr>
      <w:r>
        <w:t>7. Решения Наблюдательного совета по вопросам, отнесенным к его полномочиям, принимаются большинством голосов от числа присутствующих на заседании лиц, входящих в состав Наблюдательного совета.</w:t>
      </w:r>
    </w:p>
    <w:p w:rsidR="00E53020" w:rsidRDefault="00E53020">
      <w:pPr>
        <w:pStyle w:val="ConsPlusNormal"/>
        <w:jc w:val="both"/>
      </w:pPr>
    </w:p>
    <w:p w:rsidR="00E53020" w:rsidRDefault="00E53020">
      <w:pPr>
        <w:pStyle w:val="ConsPlusTitle"/>
        <w:ind w:firstLine="540"/>
        <w:jc w:val="both"/>
        <w:outlineLvl w:val="0"/>
      </w:pPr>
      <w:r>
        <w:t>Статья 7. Организация работы Молодежного парламента</w:t>
      </w:r>
    </w:p>
    <w:p w:rsidR="00E53020" w:rsidRDefault="00E53020">
      <w:pPr>
        <w:pStyle w:val="ConsPlusNormal"/>
        <w:jc w:val="both"/>
      </w:pPr>
    </w:p>
    <w:p w:rsidR="00E53020" w:rsidRDefault="00E53020">
      <w:pPr>
        <w:pStyle w:val="ConsPlusNormal"/>
        <w:ind w:firstLine="540"/>
        <w:jc w:val="both"/>
      </w:pPr>
      <w:r>
        <w:t xml:space="preserve">1. Основной формой работы Молодежного парламента являются заседания. Заседания Молодежного парламента проводятся не реже одного раза в три месяца. В </w:t>
      </w:r>
      <w:proofErr w:type="gramStart"/>
      <w:r>
        <w:t>случае</w:t>
      </w:r>
      <w:proofErr w:type="gramEnd"/>
      <w:r>
        <w:t xml:space="preserve"> необходимости по решению Совета Молодежного парламента могут проводиться внеочередные заседания.</w:t>
      </w:r>
    </w:p>
    <w:p w:rsidR="00E53020" w:rsidRDefault="00E53020">
      <w:pPr>
        <w:pStyle w:val="ConsPlusNormal"/>
        <w:jc w:val="both"/>
      </w:pPr>
      <w:r>
        <w:t xml:space="preserve">(в ред. </w:t>
      </w:r>
      <w:hyperlink r:id="rId38">
        <w:r>
          <w:rPr>
            <w:color w:val="0000FF"/>
          </w:rPr>
          <w:t>Закона</w:t>
        </w:r>
      </w:hyperlink>
      <w:r>
        <w:t xml:space="preserve"> Иркутской области от 07.11.2023 N 129-ОЗ)</w:t>
      </w:r>
    </w:p>
    <w:p w:rsidR="00E53020" w:rsidRDefault="00E53020">
      <w:pPr>
        <w:pStyle w:val="ConsPlusNormal"/>
        <w:spacing w:before="220"/>
        <w:ind w:firstLine="540"/>
        <w:jc w:val="both"/>
      </w:pPr>
      <w:r>
        <w:t>2. Заседание Молодежного парламента правомочно, если на нем присутствует не менее половины от общего числа депутатов Молодежного парламента.</w:t>
      </w:r>
    </w:p>
    <w:p w:rsidR="00E53020" w:rsidRDefault="00E53020">
      <w:pPr>
        <w:pStyle w:val="ConsPlusNormal"/>
        <w:spacing w:before="220"/>
        <w:ind w:firstLine="540"/>
        <w:jc w:val="both"/>
      </w:pPr>
      <w:r>
        <w:t>3. В работе Молодежного парламента могут принимать участие депутаты Законодательного Собрания, их помощники, представители органов государственной власти Иркутской области, иных государственных органов Иркутской области, представители органов местного самоуправления муниципальных образований Иркутской области, общественных объединений, осуществляющих деятельность на территории Иркутской области.</w:t>
      </w:r>
    </w:p>
    <w:p w:rsidR="00E53020" w:rsidRDefault="00E53020">
      <w:pPr>
        <w:pStyle w:val="ConsPlusNormal"/>
        <w:jc w:val="both"/>
      </w:pPr>
      <w:r>
        <w:t xml:space="preserve">(в ред. </w:t>
      </w:r>
      <w:hyperlink r:id="rId39">
        <w:r>
          <w:rPr>
            <w:color w:val="0000FF"/>
          </w:rPr>
          <w:t>Закона</w:t>
        </w:r>
      </w:hyperlink>
      <w:r>
        <w:t xml:space="preserve"> Иркутской области от 22.12.2023 N 162-ОЗ)</w:t>
      </w:r>
    </w:p>
    <w:p w:rsidR="00E53020" w:rsidRDefault="00E53020">
      <w:pPr>
        <w:pStyle w:val="ConsPlusNormal"/>
        <w:spacing w:before="220"/>
        <w:ind w:firstLine="540"/>
        <w:jc w:val="both"/>
      </w:pPr>
      <w:r>
        <w:t xml:space="preserve">4. Первое заседание Молодежного парламента нового созыва проводится не позднее 30 дней со дня формирования Молодежного парламента в правомочном </w:t>
      </w:r>
      <w:proofErr w:type="gramStart"/>
      <w:r>
        <w:t>составе</w:t>
      </w:r>
      <w:proofErr w:type="gramEnd"/>
      <w:r>
        <w:t>. Первое заседание Молодежного парламента проводится председателем Законодательного Собрания Иркутской области, являющимся почетным председателем Молодежного парламента.</w:t>
      </w:r>
    </w:p>
    <w:p w:rsidR="00E53020" w:rsidRDefault="00E53020">
      <w:pPr>
        <w:pStyle w:val="ConsPlusNormal"/>
        <w:spacing w:before="220"/>
        <w:ind w:firstLine="540"/>
        <w:jc w:val="both"/>
      </w:pPr>
      <w:r>
        <w:t>На первом заседании Молодежного парламента избираются председатель Молодежного парламента, заместитель председателя Молодежного парламента, председатели комитетов и комиссий Молодежного парламента, ответственный секретарь Молодежного парламента, члены секретариата Молодежного парламента, формируются Совет Молодежного парламента, комитеты, комиссии Молодежного парламента.</w:t>
      </w:r>
    </w:p>
    <w:p w:rsidR="00E53020" w:rsidRDefault="00E53020">
      <w:pPr>
        <w:pStyle w:val="ConsPlusNormal"/>
        <w:spacing w:before="220"/>
        <w:ind w:firstLine="540"/>
        <w:jc w:val="both"/>
      </w:pPr>
      <w:r>
        <w:lastRenderedPageBreak/>
        <w:t>5. Совет Молодежного парламента состоит из председателя Молодежного парламента, заместителя председателя Молодежного парламента, председателей комитетов и комиссий Молодежного парламента, ответственного секретаря Молодежного парламента. В работе Совета Молодежного парламента с правом совещательного голоса могут принимать участие руководители депутатских групп в Молодежном парламенте.</w:t>
      </w:r>
    </w:p>
    <w:p w:rsidR="00E53020" w:rsidRDefault="00E53020">
      <w:pPr>
        <w:pStyle w:val="ConsPlusNormal"/>
        <w:spacing w:before="220"/>
        <w:ind w:firstLine="540"/>
        <w:jc w:val="both"/>
      </w:pPr>
      <w:r>
        <w:t>6. Совет Молодежного парламента:</w:t>
      </w:r>
    </w:p>
    <w:p w:rsidR="00E53020" w:rsidRDefault="00E53020">
      <w:pPr>
        <w:pStyle w:val="ConsPlusNormal"/>
        <w:spacing w:before="220"/>
        <w:ind w:firstLine="540"/>
        <w:jc w:val="both"/>
      </w:pPr>
      <w:r>
        <w:t>1) созывает очередные и внеочередные заседания Молодежного парламента;</w:t>
      </w:r>
    </w:p>
    <w:p w:rsidR="00E53020" w:rsidRDefault="00E53020">
      <w:pPr>
        <w:pStyle w:val="ConsPlusNormal"/>
        <w:spacing w:before="220"/>
        <w:ind w:firstLine="540"/>
        <w:jc w:val="both"/>
      </w:pPr>
      <w:r>
        <w:t>2) обеспечивает подготовку и проведение заседаний Молодежного парламента;</w:t>
      </w:r>
    </w:p>
    <w:p w:rsidR="00E53020" w:rsidRDefault="00E53020">
      <w:pPr>
        <w:pStyle w:val="ConsPlusNormal"/>
        <w:spacing w:before="220"/>
        <w:ind w:firstLine="540"/>
        <w:jc w:val="both"/>
      </w:pPr>
      <w:r>
        <w:t xml:space="preserve">3) </w:t>
      </w:r>
      <w:proofErr w:type="gramStart"/>
      <w:r>
        <w:t>организует и координирует</w:t>
      </w:r>
      <w:proofErr w:type="gramEnd"/>
      <w:r>
        <w:t xml:space="preserve"> работу Молодежного парламента, комитетов, комиссий, секретариата Молодежного парламента;</w:t>
      </w:r>
    </w:p>
    <w:p w:rsidR="00E53020" w:rsidRDefault="00E53020">
      <w:pPr>
        <w:pStyle w:val="ConsPlusNormal"/>
        <w:spacing w:before="220"/>
        <w:ind w:firstLine="540"/>
        <w:jc w:val="both"/>
      </w:pPr>
      <w:r>
        <w:t xml:space="preserve">4) разрабатывает планы работы Молодежного парламента, </w:t>
      </w:r>
      <w:proofErr w:type="gramStart"/>
      <w:r>
        <w:t>согласовывает их с планами работы Законодательного Собрания и представляет</w:t>
      </w:r>
      <w:proofErr w:type="gramEnd"/>
      <w:r>
        <w:t xml:space="preserve"> на утверждение Молодежному парламенту;</w:t>
      </w:r>
    </w:p>
    <w:p w:rsidR="00E53020" w:rsidRDefault="00E53020">
      <w:pPr>
        <w:pStyle w:val="ConsPlusNormal"/>
        <w:spacing w:before="220"/>
        <w:ind w:firstLine="540"/>
        <w:jc w:val="both"/>
      </w:pPr>
      <w:r>
        <w:t>5) обеспечивает выполнение планов работы Молодежного парламента.</w:t>
      </w:r>
    </w:p>
    <w:p w:rsidR="00E53020" w:rsidRDefault="00E53020">
      <w:pPr>
        <w:pStyle w:val="ConsPlusNormal"/>
        <w:spacing w:before="220"/>
        <w:ind w:firstLine="540"/>
        <w:jc w:val="both"/>
      </w:pPr>
      <w:r>
        <w:t>7. Комитеты, комиссии Молодежного парламента:</w:t>
      </w:r>
    </w:p>
    <w:p w:rsidR="00E53020" w:rsidRDefault="00E53020">
      <w:pPr>
        <w:pStyle w:val="ConsPlusNormal"/>
        <w:spacing w:before="220"/>
        <w:ind w:firstLine="540"/>
        <w:jc w:val="both"/>
      </w:pPr>
      <w:r>
        <w:t>1) организуют работу по вопросам государственной политики в Иркутской области с соответствующими постоянными комитетами и постоянными комиссиями Законодательного Собрания по направлениям своей деятельности;</w:t>
      </w:r>
    </w:p>
    <w:p w:rsidR="00E53020" w:rsidRDefault="00E53020">
      <w:pPr>
        <w:pStyle w:val="ConsPlusNormal"/>
        <w:spacing w:before="220"/>
        <w:ind w:firstLine="540"/>
        <w:jc w:val="both"/>
      </w:pPr>
      <w:r>
        <w:t>2) готовят для рассмотрения на заседаниях Молодежного парламента рекомендации по направлениям своей деятельности;</w:t>
      </w:r>
    </w:p>
    <w:p w:rsidR="00E53020" w:rsidRDefault="00E53020">
      <w:pPr>
        <w:pStyle w:val="ConsPlusNormal"/>
        <w:spacing w:before="220"/>
        <w:ind w:firstLine="540"/>
        <w:jc w:val="both"/>
      </w:pPr>
      <w:r>
        <w:t>3) самостоятельно решают вопросы организации деятельности комитета, комиссии.</w:t>
      </w:r>
    </w:p>
    <w:p w:rsidR="00E53020" w:rsidRDefault="00E53020">
      <w:pPr>
        <w:pStyle w:val="ConsPlusNormal"/>
        <w:spacing w:before="220"/>
        <w:ind w:firstLine="540"/>
        <w:jc w:val="both"/>
      </w:pPr>
      <w:r>
        <w:t xml:space="preserve">8. В составе Молодежного парламента могут образовываться депутатские группы, представляющие собой объединения депутатов Молодежного парламента по </w:t>
      </w:r>
      <w:proofErr w:type="gramStart"/>
      <w:r>
        <w:t>территориальному</w:t>
      </w:r>
      <w:proofErr w:type="gramEnd"/>
      <w:r>
        <w:t>, профессиональному и иным признакам, в количестве не менее пяти человек.</w:t>
      </w:r>
    </w:p>
    <w:p w:rsidR="00E53020" w:rsidRDefault="00E53020">
      <w:pPr>
        <w:pStyle w:val="ConsPlusNormal"/>
        <w:spacing w:before="220"/>
        <w:ind w:firstLine="540"/>
        <w:jc w:val="both"/>
      </w:pPr>
      <w:r>
        <w:t xml:space="preserve">9. Депутатские группы регистрируются в </w:t>
      </w:r>
      <w:proofErr w:type="gramStart"/>
      <w:r>
        <w:t>соответствии</w:t>
      </w:r>
      <w:proofErr w:type="gramEnd"/>
      <w:r>
        <w:t xml:space="preserve"> с Регламентом Молодежного парламента. Внутренняя деятельность депутатских групп организуется ими самостоятельно на основании принимаемых ими положений. Депутатские группы самостоятельно определяют структуру и состав своих органов.</w:t>
      </w:r>
    </w:p>
    <w:p w:rsidR="00E53020" w:rsidRDefault="00E53020">
      <w:pPr>
        <w:pStyle w:val="ConsPlusNormal"/>
        <w:spacing w:before="220"/>
        <w:ind w:firstLine="540"/>
        <w:jc w:val="both"/>
      </w:pPr>
      <w:r>
        <w:t>10. Молодежным парламентом могут образовываться временные рабочие органы Молодежного парламента - экспертные и рабочие группы.</w:t>
      </w:r>
    </w:p>
    <w:p w:rsidR="00E53020" w:rsidRDefault="00E53020">
      <w:pPr>
        <w:pStyle w:val="ConsPlusNormal"/>
        <w:spacing w:before="220"/>
        <w:ind w:firstLine="540"/>
        <w:jc w:val="both"/>
      </w:pPr>
      <w:r>
        <w:t>Экспертные и рабочие группы Молодежного парламента образуются по мере необходимости из состава депутатов Молодежного парламента по предложению Совета Молодежного парламента, комитетов и комиссий Молодежного парламента для осуществления отдельных направлений деятельности Молодежного парламента.</w:t>
      </w:r>
    </w:p>
    <w:p w:rsidR="00E53020" w:rsidRDefault="00E53020">
      <w:pPr>
        <w:pStyle w:val="ConsPlusNormal"/>
        <w:spacing w:before="220"/>
        <w:ind w:firstLine="540"/>
        <w:jc w:val="both"/>
      </w:pPr>
      <w:r>
        <w:t>11. В работе экспертных и рабочих групп Молодежного парламента могут по согласованию принимать участие представители Законодательного Собрания, органов государственной власти Иркутской области, иных государственных органов Иркутской области, представители общественных объединений, ученые и специалисты.</w:t>
      </w:r>
    </w:p>
    <w:p w:rsidR="00E53020" w:rsidRDefault="00E53020">
      <w:pPr>
        <w:pStyle w:val="ConsPlusNormal"/>
        <w:jc w:val="both"/>
      </w:pPr>
      <w:r>
        <w:t xml:space="preserve">(в ред. </w:t>
      </w:r>
      <w:hyperlink r:id="rId40">
        <w:r>
          <w:rPr>
            <w:color w:val="0000FF"/>
          </w:rPr>
          <w:t>Закона</w:t>
        </w:r>
      </w:hyperlink>
      <w:r>
        <w:t xml:space="preserve"> Иркутской области от 22.12.2023 N 162-ОЗ)</w:t>
      </w:r>
    </w:p>
    <w:p w:rsidR="00E53020" w:rsidRDefault="00E53020">
      <w:pPr>
        <w:pStyle w:val="ConsPlusNormal"/>
        <w:spacing w:before="220"/>
        <w:ind w:firstLine="540"/>
        <w:jc w:val="both"/>
      </w:pPr>
      <w:r>
        <w:t xml:space="preserve">12. Решения Молодежного парламента, направляемые для рассмотрения в Законодательное Собрание, органы государственной власти Иркутской области, иные государственные органы Иркутской области, органы местного самоуправления муниципальных </w:t>
      </w:r>
      <w:r>
        <w:lastRenderedPageBreak/>
        <w:t>образований Иркутской области, носят рекомендательный характер.</w:t>
      </w:r>
    </w:p>
    <w:p w:rsidR="00E53020" w:rsidRDefault="00E53020">
      <w:pPr>
        <w:pStyle w:val="ConsPlusNormal"/>
        <w:jc w:val="both"/>
      </w:pPr>
      <w:r>
        <w:t xml:space="preserve">(в ред. </w:t>
      </w:r>
      <w:hyperlink r:id="rId41">
        <w:r>
          <w:rPr>
            <w:color w:val="0000FF"/>
          </w:rPr>
          <w:t>Закона</w:t>
        </w:r>
      </w:hyperlink>
      <w:r>
        <w:t xml:space="preserve"> Иркутской области от 22.12.2023 N 162-ОЗ)</w:t>
      </w:r>
    </w:p>
    <w:p w:rsidR="00E53020" w:rsidRDefault="00E53020">
      <w:pPr>
        <w:pStyle w:val="ConsPlusNormal"/>
        <w:spacing w:before="220"/>
        <w:ind w:firstLine="540"/>
        <w:jc w:val="both"/>
      </w:pPr>
      <w:r>
        <w:t>13. Решения Молодежного парламента принимаются большинством голосов от числа депутатов Молодежного парламента, участвующих в заседании.</w:t>
      </w:r>
    </w:p>
    <w:p w:rsidR="00E53020" w:rsidRDefault="00E53020">
      <w:pPr>
        <w:pStyle w:val="ConsPlusNormal"/>
        <w:jc w:val="both"/>
      </w:pPr>
    </w:p>
    <w:p w:rsidR="00E53020" w:rsidRDefault="00E53020">
      <w:pPr>
        <w:pStyle w:val="ConsPlusTitle"/>
        <w:ind w:firstLine="540"/>
        <w:jc w:val="both"/>
        <w:outlineLvl w:val="0"/>
      </w:pPr>
      <w:bookmarkStart w:id="3" w:name="P164"/>
      <w:bookmarkEnd w:id="3"/>
      <w:r>
        <w:t>Статья 8. Досрочное прекращение полномочий Молодежного парламента</w:t>
      </w:r>
    </w:p>
    <w:p w:rsidR="00E53020" w:rsidRDefault="00E53020">
      <w:pPr>
        <w:pStyle w:val="ConsPlusNormal"/>
        <w:jc w:val="both"/>
      </w:pPr>
    </w:p>
    <w:p w:rsidR="00E53020" w:rsidRDefault="00E53020">
      <w:pPr>
        <w:pStyle w:val="ConsPlusNormal"/>
        <w:ind w:firstLine="540"/>
        <w:jc w:val="both"/>
      </w:pPr>
      <w:r>
        <w:t xml:space="preserve">1. Полномочия Молодежного парламента прекращаются досрочно в </w:t>
      </w:r>
      <w:proofErr w:type="gramStart"/>
      <w:r>
        <w:t>случаях</w:t>
      </w:r>
      <w:proofErr w:type="gramEnd"/>
      <w:r>
        <w:t>:</w:t>
      </w:r>
    </w:p>
    <w:p w:rsidR="00E53020" w:rsidRDefault="00E53020">
      <w:pPr>
        <w:pStyle w:val="ConsPlusNormal"/>
        <w:spacing w:before="220"/>
        <w:ind w:firstLine="540"/>
        <w:jc w:val="both"/>
      </w:pPr>
      <w:r>
        <w:t>1) принятия Молодежным парламентом решения о досрочном прекращении его полномочий;</w:t>
      </w:r>
    </w:p>
    <w:p w:rsidR="00E53020" w:rsidRDefault="00E53020">
      <w:pPr>
        <w:pStyle w:val="ConsPlusNormal"/>
        <w:jc w:val="both"/>
      </w:pPr>
      <w:r>
        <w:t xml:space="preserve">(в ред. </w:t>
      </w:r>
      <w:hyperlink r:id="rId42">
        <w:r>
          <w:rPr>
            <w:color w:val="0000FF"/>
          </w:rPr>
          <w:t>Закона</w:t>
        </w:r>
      </w:hyperlink>
      <w:r>
        <w:t xml:space="preserve"> Иркутской области от 07.11.2023 N 129-ОЗ)</w:t>
      </w:r>
    </w:p>
    <w:p w:rsidR="00E53020" w:rsidRDefault="00E53020">
      <w:pPr>
        <w:pStyle w:val="ConsPlusNormal"/>
        <w:spacing w:before="220"/>
        <w:ind w:firstLine="540"/>
        <w:jc w:val="both"/>
      </w:pPr>
      <w:r>
        <w:t>2) принятия Законодательным Собранием решения о досрочном прекращении полномочий Молодежного парламента и формировании его в новом составе;</w:t>
      </w:r>
    </w:p>
    <w:p w:rsidR="00E53020" w:rsidRDefault="00E53020">
      <w:pPr>
        <w:pStyle w:val="ConsPlusNormal"/>
        <w:spacing w:before="220"/>
        <w:ind w:firstLine="540"/>
        <w:jc w:val="both"/>
      </w:pPr>
      <w:r>
        <w:t>3) досрочного прекращения полномочий Законодательного Собрания.</w:t>
      </w:r>
    </w:p>
    <w:p w:rsidR="00E53020" w:rsidRDefault="00E53020">
      <w:pPr>
        <w:pStyle w:val="ConsPlusNormal"/>
        <w:spacing w:before="220"/>
        <w:ind w:firstLine="540"/>
        <w:jc w:val="both"/>
      </w:pPr>
      <w:r>
        <w:t>2. Порядок принятия Молодежным парламентом решения о досрочном прекращении его полномочий устанавливается Регламентом Молодежного парламента.</w:t>
      </w:r>
    </w:p>
    <w:p w:rsidR="00E53020" w:rsidRDefault="00E53020">
      <w:pPr>
        <w:pStyle w:val="ConsPlusNormal"/>
        <w:jc w:val="both"/>
      </w:pPr>
      <w:r>
        <w:t xml:space="preserve">(в ред. </w:t>
      </w:r>
      <w:hyperlink r:id="rId43">
        <w:r>
          <w:rPr>
            <w:color w:val="0000FF"/>
          </w:rPr>
          <w:t>Закона</w:t>
        </w:r>
      </w:hyperlink>
      <w:r>
        <w:t xml:space="preserve"> Иркутской области от 07.11.2023 N 129-ОЗ)</w:t>
      </w:r>
    </w:p>
    <w:p w:rsidR="00E53020" w:rsidRDefault="00E53020">
      <w:pPr>
        <w:pStyle w:val="ConsPlusNormal"/>
        <w:jc w:val="both"/>
      </w:pPr>
    </w:p>
    <w:p w:rsidR="00E53020" w:rsidRDefault="00E53020">
      <w:pPr>
        <w:pStyle w:val="ConsPlusTitle"/>
        <w:ind w:firstLine="540"/>
        <w:jc w:val="both"/>
        <w:outlineLvl w:val="0"/>
      </w:pPr>
      <w:r>
        <w:t>Статья 9. Обеспечение деятельности Молодежного парламента</w:t>
      </w:r>
    </w:p>
    <w:p w:rsidR="00E53020" w:rsidRDefault="00E53020">
      <w:pPr>
        <w:pStyle w:val="ConsPlusNormal"/>
        <w:jc w:val="both"/>
      </w:pPr>
    </w:p>
    <w:p w:rsidR="00E53020" w:rsidRDefault="00E53020">
      <w:pPr>
        <w:pStyle w:val="ConsPlusNormal"/>
        <w:ind w:firstLine="540"/>
        <w:jc w:val="both"/>
      </w:pPr>
      <w:r>
        <w:t>Организационно-техническое обеспечение деятельности Молодежного парламента осуществляется аппаратом Законодательного Собрания.</w:t>
      </w:r>
    </w:p>
    <w:p w:rsidR="00E53020" w:rsidRDefault="00E53020">
      <w:pPr>
        <w:pStyle w:val="ConsPlusNormal"/>
        <w:jc w:val="both"/>
      </w:pPr>
    </w:p>
    <w:p w:rsidR="00E53020" w:rsidRDefault="00E53020">
      <w:pPr>
        <w:pStyle w:val="ConsPlusTitle"/>
        <w:ind w:firstLine="540"/>
        <w:jc w:val="both"/>
        <w:outlineLvl w:val="0"/>
      </w:pPr>
      <w:r>
        <w:t>Статья 10. Экспертный совет Молодежного парламента</w:t>
      </w:r>
    </w:p>
    <w:p w:rsidR="00E53020" w:rsidRDefault="00E53020">
      <w:pPr>
        <w:pStyle w:val="ConsPlusNormal"/>
        <w:jc w:val="both"/>
      </w:pPr>
    </w:p>
    <w:p w:rsidR="00E53020" w:rsidRDefault="00E53020">
      <w:pPr>
        <w:pStyle w:val="ConsPlusNormal"/>
        <w:ind w:firstLine="540"/>
        <w:jc w:val="both"/>
      </w:pPr>
      <w:r>
        <w:t xml:space="preserve">1. </w:t>
      </w:r>
      <w:proofErr w:type="gramStart"/>
      <w:r>
        <w:t>В целях содействия деятельности Молодежного парламента из числа депутатов Молодежного парламента предыдущих созывов, внесших большой личный вклад в развитие Молодежного парламента, представителей государственных органов Иркутской области, молодежных общественных объединений формируется Экспертный совет Молодежного парламента (далее - Экспертный совет).</w:t>
      </w:r>
      <w:proofErr w:type="gramEnd"/>
    </w:p>
    <w:p w:rsidR="00E53020" w:rsidRDefault="00E53020">
      <w:pPr>
        <w:pStyle w:val="ConsPlusNormal"/>
        <w:spacing w:before="220"/>
        <w:ind w:firstLine="540"/>
        <w:jc w:val="both"/>
      </w:pPr>
      <w:r>
        <w:t>2. Состав Экспертного совета утверждается распоряжением председателя Законодательного Собрания Иркутской области.</w:t>
      </w:r>
    </w:p>
    <w:p w:rsidR="00E53020" w:rsidRDefault="00E53020">
      <w:pPr>
        <w:pStyle w:val="ConsPlusNormal"/>
        <w:spacing w:before="220"/>
        <w:ind w:firstLine="540"/>
        <w:jc w:val="both"/>
      </w:pPr>
      <w:r>
        <w:t>3. Положение об Экспертном совете Молодежного парламента при Законодательном Собрании Иркутской области утверждается решением Молодежного парламента.</w:t>
      </w:r>
    </w:p>
    <w:p w:rsidR="00E53020" w:rsidRDefault="00E53020">
      <w:pPr>
        <w:pStyle w:val="ConsPlusNormal"/>
        <w:jc w:val="both"/>
      </w:pPr>
      <w:r>
        <w:t>(</w:t>
      </w:r>
      <w:proofErr w:type="gramStart"/>
      <w:r>
        <w:t>ч</w:t>
      </w:r>
      <w:proofErr w:type="gramEnd"/>
      <w:r>
        <w:t xml:space="preserve">асть 3 в ред. </w:t>
      </w:r>
      <w:hyperlink r:id="rId44">
        <w:r>
          <w:rPr>
            <w:color w:val="0000FF"/>
          </w:rPr>
          <w:t>Закона</w:t>
        </w:r>
      </w:hyperlink>
      <w:r>
        <w:t xml:space="preserve"> Иркутской области от 22.12.2023 N 162-ОЗ)</w:t>
      </w:r>
    </w:p>
    <w:p w:rsidR="00E53020" w:rsidRDefault="00E53020">
      <w:pPr>
        <w:pStyle w:val="ConsPlusNormal"/>
        <w:spacing w:before="220"/>
        <w:ind w:firstLine="540"/>
        <w:jc w:val="both"/>
      </w:pPr>
      <w:r>
        <w:t>4. Экспертный совет осуществляет следующие полномочия:</w:t>
      </w:r>
    </w:p>
    <w:p w:rsidR="00E53020" w:rsidRDefault="00E53020">
      <w:pPr>
        <w:pStyle w:val="ConsPlusNormal"/>
        <w:spacing w:before="220"/>
        <w:ind w:firstLine="540"/>
        <w:jc w:val="both"/>
      </w:pPr>
      <w:r>
        <w:t>1) содействует развитию Молодежного парламента;</w:t>
      </w:r>
    </w:p>
    <w:p w:rsidR="00E53020" w:rsidRDefault="00E53020">
      <w:pPr>
        <w:pStyle w:val="ConsPlusNormal"/>
        <w:spacing w:before="220"/>
        <w:ind w:firstLine="540"/>
        <w:jc w:val="both"/>
      </w:pPr>
      <w:r>
        <w:t>2) вносит предложения в план работы Молодежного парламента;</w:t>
      </w:r>
    </w:p>
    <w:p w:rsidR="00E53020" w:rsidRDefault="00E53020">
      <w:pPr>
        <w:pStyle w:val="ConsPlusNormal"/>
        <w:spacing w:before="220"/>
        <w:ind w:firstLine="540"/>
        <w:jc w:val="both"/>
      </w:pPr>
      <w:r>
        <w:t>3) дает заключения на проекты решений Молодежного парламента;</w:t>
      </w:r>
    </w:p>
    <w:p w:rsidR="00E53020" w:rsidRDefault="00E53020">
      <w:pPr>
        <w:pStyle w:val="ConsPlusNormal"/>
        <w:spacing w:before="220"/>
        <w:ind w:firstLine="540"/>
        <w:jc w:val="both"/>
      </w:pPr>
      <w:r>
        <w:t>4) вправе вносить для рассмотрения Молодежным парламентом проекты решений Молодежного парламента;</w:t>
      </w:r>
    </w:p>
    <w:p w:rsidR="00E53020" w:rsidRDefault="00E53020">
      <w:pPr>
        <w:pStyle w:val="ConsPlusNormal"/>
        <w:spacing w:before="220"/>
        <w:ind w:firstLine="540"/>
        <w:jc w:val="both"/>
      </w:pPr>
      <w:r>
        <w:t xml:space="preserve">5) осуществляет иные полномочия в </w:t>
      </w:r>
      <w:proofErr w:type="gramStart"/>
      <w:r>
        <w:t>соответствии</w:t>
      </w:r>
      <w:proofErr w:type="gramEnd"/>
      <w:r>
        <w:t xml:space="preserve"> с Положением об Экспертном совете Молодежного парламента.</w:t>
      </w:r>
    </w:p>
    <w:p w:rsidR="00E53020" w:rsidRDefault="00E53020">
      <w:pPr>
        <w:pStyle w:val="ConsPlusNormal"/>
        <w:jc w:val="both"/>
      </w:pPr>
    </w:p>
    <w:p w:rsidR="00E53020" w:rsidRDefault="00E53020">
      <w:pPr>
        <w:pStyle w:val="ConsPlusTitle"/>
        <w:ind w:firstLine="540"/>
        <w:jc w:val="both"/>
        <w:outlineLvl w:val="0"/>
      </w:pPr>
      <w:r>
        <w:t>Статья 11. Вступление в силу настоящего Закона</w:t>
      </w:r>
    </w:p>
    <w:p w:rsidR="00E53020" w:rsidRDefault="00E53020">
      <w:pPr>
        <w:pStyle w:val="ConsPlusNormal"/>
        <w:jc w:val="both"/>
      </w:pPr>
    </w:p>
    <w:p w:rsidR="00E53020" w:rsidRDefault="00E53020">
      <w:pPr>
        <w:pStyle w:val="ConsPlusNormal"/>
        <w:ind w:firstLine="540"/>
        <w:jc w:val="both"/>
      </w:pPr>
      <w:r>
        <w:t>Настоящий Закон вступает в силу после дня его официального опубликования.</w:t>
      </w:r>
    </w:p>
    <w:p w:rsidR="00E53020" w:rsidRDefault="00E53020">
      <w:pPr>
        <w:pStyle w:val="ConsPlusNormal"/>
        <w:jc w:val="both"/>
      </w:pPr>
    </w:p>
    <w:p w:rsidR="00E53020" w:rsidRDefault="00E53020">
      <w:pPr>
        <w:pStyle w:val="ConsPlusTitle"/>
        <w:ind w:firstLine="540"/>
        <w:jc w:val="both"/>
        <w:outlineLvl w:val="0"/>
      </w:pPr>
      <w:r>
        <w:t>Статья 12. Переходные положения</w:t>
      </w:r>
    </w:p>
    <w:p w:rsidR="00E53020" w:rsidRDefault="00E53020">
      <w:pPr>
        <w:pStyle w:val="ConsPlusNormal"/>
        <w:jc w:val="both"/>
      </w:pPr>
    </w:p>
    <w:p w:rsidR="00E53020" w:rsidRDefault="00E53020">
      <w:pPr>
        <w:pStyle w:val="ConsPlusNormal"/>
        <w:ind w:firstLine="540"/>
        <w:jc w:val="both"/>
      </w:pPr>
      <w:proofErr w:type="gramStart"/>
      <w:r>
        <w:t xml:space="preserve">Молодежный парламент при Законодательном Собрании Иркутской области, сформированный в соответствии с </w:t>
      </w:r>
      <w:hyperlink r:id="rId45">
        <w:r>
          <w:rPr>
            <w:color w:val="0000FF"/>
          </w:rPr>
          <w:t>Положением</w:t>
        </w:r>
      </w:hyperlink>
      <w:r>
        <w:t xml:space="preserve"> о Молодежном парламенте при Законодательном Собрании Иркутской области, утвержденным постановлением Законодательного Собрания Иркутской области от 16 декабря 2009 года N 17/3-ЗС, осуществляет свою деятельность в соответствии с настоящим Законом до дня первого заседания Молодежного парламента при Законодательном Собрании Иркутской области нового созыва в правомочном составе.</w:t>
      </w:r>
      <w:proofErr w:type="gramEnd"/>
    </w:p>
    <w:p w:rsidR="00E53020" w:rsidRDefault="00E53020">
      <w:pPr>
        <w:pStyle w:val="ConsPlusNormal"/>
        <w:jc w:val="both"/>
      </w:pPr>
    </w:p>
    <w:p w:rsidR="00E53020" w:rsidRDefault="00E53020">
      <w:pPr>
        <w:pStyle w:val="ConsPlusNormal"/>
        <w:jc w:val="right"/>
      </w:pPr>
      <w:r>
        <w:t>Губернатор</w:t>
      </w:r>
    </w:p>
    <w:p w:rsidR="00E53020" w:rsidRDefault="00E53020">
      <w:pPr>
        <w:pStyle w:val="ConsPlusNormal"/>
        <w:jc w:val="right"/>
      </w:pPr>
      <w:r>
        <w:t>Иркутской области</w:t>
      </w:r>
    </w:p>
    <w:p w:rsidR="00E53020" w:rsidRDefault="00E53020">
      <w:pPr>
        <w:pStyle w:val="ConsPlusNormal"/>
        <w:jc w:val="right"/>
      </w:pPr>
      <w:r>
        <w:t>С.В.ЕРОЩЕНКО</w:t>
      </w:r>
    </w:p>
    <w:p w:rsidR="00E53020" w:rsidRDefault="00E53020">
      <w:pPr>
        <w:pStyle w:val="ConsPlusNormal"/>
      </w:pPr>
      <w:r>
        <w:t>г. Иркутск</w:t>
      </w:r>
    </w:p>
    <w:p w:rsidR="00E53020" w:rsidRDefault="00E53020">
      <w:pPr>
        <w:pStyle w:val="ConsPlusNormal"/>
        <w:spacing w:before="220"/>
      </w:pPr>
      <w:r>
        <w:t>4 апреля 2013 года</w:t>
      </w:r>
    </w:p>
    <w:p w:rsidR="00E53020" w:rsidRDefault="00E53020">
      <w:pPr>
        <w:pStyle w:val="ConsPlusNormal"/>
        <w:spacing w:before="220"/>
      </w:pPr>
      <w:r>
        <w:t>N 12-ОЗ</w:t>
      </w:r>
    </w:p>
    <w:p w:rsidR="00E53020" w:rsidRDefault="00E53020">
      <w:pPr>
        <w:pStyle w:val="ConsPlusNormal"/>
        <w:jc w:val="both"/>
      </w:pPr>
    </w:p>
    <w:p w:rsidR="00E53020" w:rsidRDefault="00E53020">
      <w:pPr>
        <w:pStyle w:val="ConsPlusNormal"/>
        <w:jc w:val="both"/>
      </w:pPr>
    </w:p>
    <w:p w:rsidR="00E53020" w:rsidRDefault="00E53020">
      <w:pPr>
        <w:pStyle w:val="ConsPlusNormal"/>
        <w:pBdr>
          <w:bottom w:val="single" w:sz="6" w:space="0" w:color="auto"/>
        </w:pBdr>
        <w:spacing w:before="100" w:after="100"/>
        <w:jc w:val="both"/>
        <w:rPr>
          <w:sz w:val="2"/>
          <w:szCs w:val="2"/>
        </w:rPr>
      </w:pPr>
    </w:p>
    <w:bookmarkEnd w:id="0"/>
    <w:p w:rsidR="003160C9" w:rsidRDefault="003160C9"/>
    <w:sectPr w:rsidR="003160C9" w:rsidSect="00BA1A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020"/>
    <w:rsid w:val="003160C9"/>
    <w:rsid w:val="00E53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30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5302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5302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30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5302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5302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11&amp;n=208119&amp;dst=100008" TargetMode="External"/><Relationship Id="rId13" Type="http://schemas.openxmlformats.org/officeDocument/2006/relationships/hyperlink" Target="https://login.consultant.ru/link/?req=doc&amp;base=RLAW411&amp;n=208119&amp;dst=100014" TargetMode="External"/><Relationship Id="rId18" Type="http://schemas.openxmlformats.org/officeDocument/2006/relationships/hyperlink" Target="https://login.consultant.ru/link/?req=doc&amp;base=RLAW411&amp;n=208119&amp;dst=100020" TargetMode="External"/><Relationship Id="rId26" Type="http://schemas.openxmlformats.org/officeDocument/2006/relationships/hyperlink" Target="https://login.consultant.ru/link/?req=doc&amp;base=RLAW411&amp;n=208119&amp;dst=100030" TargetMode="External"/><Relationship Id="rId39" Type="http://schemas.openxmlformats.org/officeDocument/2006/relationships/hyperlink" Target="https://login.consultant.ru/link/?req=doc&amp;base=RLAW411&amp;n=208119&amp;dst=100061" TargetMode="External"/><Relationship Id="rId3" Type="http://schemas.openxmlformats.org/officeDocument/2006/relationships/settings" Target="settings.xml"/><Relationship Id="rId21" Type="http://schemas.openxmlformats.org/officeDocument/2006/relationships/hyperlink" Target="https://login.consultant.ru/link/?req=doc&amp;base=RLAW411&amp;n=208119&amp;dst=100026" TargetMode="External"/><Relationship Id="rId34" Type="http://schemas.openxmlformats.org/officeDocument/2006/relationships/hyperlink" Target="https://login.consultant.ru/link/?req=doc&amp;base=RLAW411&amp;n=208119&amp;dst=100052" TargetMode="External"/><Relationship Id="rId42" Type="http://schemas.openxmlformats.org/officeDocument/2006/relationships/hyperlink" Target="https://login.consultant.ru/link/?req=doc&amp;base=RLAW411&amp;n=206846&amp;dst=100014" TargetMode="External"/><Relationship Id="rId47" Type="http://schemas.openxmlformats.org/officeDocument/2006/relationships/theme" Target="theme/theme1.xml"/><Relationship Id="rId7" Type="http://schemas.openxmlformats.org/officeDocument/2006/relationships/hyperlink" Target="https://login.consultant.ru/link/?req=doc&amp;base=RLAW411&amp;n=206846&amp;dst=100008" TargetMode="External"/><Relationship Id="rId12" Type="http://schemas.openxmlformats.org/officeDocument/2006/relationships/hyperlink" Target="https://login.consultant.ru/link/?req=doc&amp;base=RLAW411&amp;n=197720" TargetMode="External"/><Relationship Id="rId17" Type="http://schemas.openxmlformats.org/officeDocument/2006/relationships/hyperlink" Target="https://login.consultant.ru/link/?req=doc&amp;base=RLAW411&amp;n=201902&amp;dst=100032" TargetMode="External"/><Relationship Id="rId25" Type="http://schemas.openxmlformats.org/officeDocument/2006/relationships/hyperlink" Target="https://login.consultant.ru/link/?req=doc&amp;base=RLAW411&amp;n=208119&amp;dst=100029" TargetMode="External"/><Relationship Id="rId33" Type="http://schemas.openxmlformats.org/officeDocument/2006/relationships/hyperlink" Target="https://login.consultant.ru/link/?req=doc&amp;base=RLAW411&amp;n=208119&amp;dst=100050" TargetMode="External"/><Relationship Id="rId38" Type="http://schemas.openxmlformats.org/officeDocument/2006/relationships/hyperlink" Target="https://login.consultant.ru/link/?req=doc&amp;base=RLAW411&amp;n=206846&amp;dst=100012"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RLAW411&amp;n=147876&amp;dst=100008" TargetMode="External"/><Relationship Id="rId20" Type="http://schemas.openxmlformats.org/officeDocument/2006/relationships/hyperlink" Target="https://login.consultant.ru/link/?req=doc&amp;base=RLAW411&amp;n=208119&amp;dst=100023" TargetMode="External"/><Relationship Id="rId29" Type="http://schemas.openxmlformats.org/officeDocument/2006/relationships/hyperlink" Target="https://login.consultant.ru/link/?req=doc&amp;base=RLAW411&amp;n=208119&amp;dst=100040" TargetMode="External"/><Relationship Id="rId41" Type="http://schemas.openxmlformats.org/officeDocument/2006/relationships/hyperlink" Target="https://login.consultant.ru/link/?req=doc&amp;base=RLAW411&amp;n=208119&amp;dst=100065" TargetMode="External"/><Relationship Id="rId1" Type="http://schemas.openxmlformats.org/officeDocument/2006/relationships/styles" Target="styles.xml"/><Relationship Id="rId6" Type="http://schemas.openxmlformats.org/officeDocument/2006/relationships/hyperlink" Target="https://login.consultant.ru/link/?req=doc&amp;base=RLAW411&amp;n=147876&amp;dst=100008" TargetMode="External"/><Relationship Id="rId11" Type="http://schemas.openxmlformats.org/officeDocument/2006/relationships/hyperlink" Target="https://login.consultant.ru/link/?req=doc&amp;base=LAW&amp;n=2875" TargetMode="External"/><Relationship Id="rId24" Type="http://schemas.openxmlformats.org/officeDocument/2006/relationships/hyperlink" Target="https://login.consultant.ru/link/?req=doc&amp;base=RLAW411&amp;n=206846&amp;dst=100011" TargetMode="External"/><Relationship Id="rId32" Type="http://schemas.openxmlformats.org/officeDocument/2006/relationships/hyperlink" Target="https://login.consultant.ru/link/?req=doc&amp;base=RLAW411&amp;n=208119&amp;dst=100047" TargetMode="External"/><Relationship Id="rId37" Type="http://schemas.openxmlformats.org/officeDocument/2006/relationships/hyperlink" Target="https://login.consultant.ru/link/?req=doc&amp;base=RLAW411&amp;n=208119&amp;dst=100055" TargetMode="External"/><Relationship Id="rId40" Type="http://schemas.openxmlformats.org/officeDocument/2006/relationships/hyperlink" Target="https://login.consultant.ru/link/?req=doc&amp;base=RLAW411&amp;n=208119&amp;dst=100064" TargetMode="External"/><Relationship Id="rId45" Type="http://schemas.openxmlformats.org/officeDocument/2006/relationships/hyperlink" Target="https://login.consultant.ru/link/?req=doc&amp;base=RLAW411&amp;n=38644&amp;dst=100010"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411&amp;n=208119&amp;dst=100019" TargetMode="External"/><Relationship Id="rId23" Type="http://schemas.openxmlformats.org/officeDocument/2006/relationships/hyperlink" Target="https://login.consultant.ru/link/?req=doc&amp;base=RLAW411&amp;n=208119&amp;dst=100028" TargetMode="External"/><Relationship Id="rId28" Type="http://schemas.openxmlformats.org/officeDocument/2006/relationships/hyperlink" Target="https://login.consultant.ru/link/?req=doc&amp;base=RLAW411&amp;n=208119&amp;dst=100038" TargetMode="External"/><Relationship Id="rId36" Type="http://schemas.openxmlformats.org/officeDocument/2006/relationships/hyperlink" Target="https://login.consultant.ru/link/?req=doc&amp;base=RLAW411&amp;n=208119&amp;dst=100054" TargetMode="External"/><Relationship Id="rId10" Type="http://schemas.openxmlformats.org/officeDocument/2006/relationships/hyperlink" Target="https://login.consultant.ru/link/?req=doc&amp;base=RLAW411&amp;n=208119&amp;dst=100013" TargetMode="External"/><Relationship Id="rId19" Type="http://schemas.openxmlformats.org/officeDocument/2006/relationships/hyperlink" Target="https://login.consultant.ru/link/?req=doc&amp;base=RLAW411&amp;n=208119&amp;dst=100022" TargetMode="External"/><Relationship Id="rId31" Type="http://schemas.openxmlformats.org/officeDocument/2006/relationships/hyperlink" Target="https://login.consultant.ru/link/?req=doc&amp;base=RLAW411&amp;n=208119&amp;dst=100043" TargetMode="External"/><Relationship Id="rId44" Type="http://schemas.openxmlformats.org/officeDocument/2006/relationships/hyperlink" Target="https://login.consultant.ru/link/?req=doc&amp;base=RLAW411&amp;n=208119&amp;dst=100068" TargetMode="External"/><Relationship Id="rId4" Type="http://schemas.openxmlformats.org/officeDocument/2006/relationships/webSettings" Target="webSettings.xml"/><Relationship Id="rId9" Type="http://schemas.openxmlformats.org/officeDocument/2006/relationships/hyperlink" Target="https://login.consultant.ru/link/?req=doc&amp;base=RLAW411&amp;n=208119&amp;dst=100009" TargetMode="External"/><Relationship Id="rId14" Type="http://schemas.openxmlformats.org/officeDocument/2006/relationships/hyperlink" Target="https://login.consultant.ru/link/?req=doc&amp;base=RLAW411&amp;n=208119&amp;dst=100016" TargetMode="External"/><Relationship Id="rId22" Type="http://schemas.openxmlformats.org/officeDocument/2006/relationships/hyperlink" Target="https://login.consultant.ru/link/?req=doc&amp;base=RLAW411&amp;n=206846&amp;dst=100010" TargetMode="External"/><Relationship Id="rId27" Type="http://schemas.openxmlformats.org/officeDocument/2006/relationships/hyperlink" Target="https://login.consultant.ru/link/?req=doc&amp;base=RLAW411&amp;n=208119&amp;dst=100036" TargetMode="External"/><Relationship Id="rId30" Type="http://schemas.openxmlformats.org/officeDocument/2006/relationships/hyperlink" Target="https://login.consultant.ru/link/?req=doc&amp;base=RLAW411&amp;n=208119&amp;dst=100041" TargetMode="External"/><Relationship Id="rId35" Type="http://schemas.openxmlformats.org/officeDocument/2006/relationships/hyperlink" Target="https://login.consultant.ru/link/?req=doc&amp;base=RLAW411&amp;n=208119&amp;dst=100053" TargetMode="External"/><Relationship Id="rId43" Type="http://schemas.openxmlformats.org/officeDocument/2006/relationships/hyperlink" Target="https://login.consultant.ru/link/?req=doc&amp;base=RLAW411&amp;n=206846&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3792</Words>
  <Characters>21619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Прокопьева Светлана Павловна</dc:creator>
  <cp:lastModifiedBy>Прокопьева Светлана Павловна</cp:lastModifiedBy>
  <cp:revision>1</cp:revision>
  <dcterms:created xsi:type="dcterms:W3CDTF">2024-01-09T08:16:00Z</dcterms:created>
  <dcterms:modified xsi:type="dcterms:W3CDTF">2024-01-09T08:17:00Z</dcterms:modified>
</cp:coreProperties>
</file>