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1D2" w:rsidRDefault="00237C37" w:rsidP="006C1883">
      <w:pPr>
        <w:ind w:left="5387"/>
        <w:rPr>
          <w:szCs w:val="28"/>
        </w:rPr>
      </w:pPr>
      <w:r>
        <w:rPr>
          <w:szCs w:val="28"/>
        </w:rPr>
        <w:t>Утверждено</w:t>
      </w:r>
    </w:p>
    <w:p w:rsidR="006C1883" w:rsidRDefault="00237C37" w:rsidP="006C1883">
      <w:pPr>
        <w:ind w:left="5387"/>
        <w:rPr>
          <w:szCs w:val="28"/>
        </w:rPr>
      </w:pPr>
      <w:r>
        <w:rPr>
          <w:szCs w:val="28"/>
        </w:rPr>
        <w:t>постановлением</w:t>
      </w:r>
    </w:p>
    <w:p w:rsidR="006C1883" w:rsidRDefault="006C1883" w:rsidP="006C1883">
      <w:pPr>
        <w:ind w:left="5387"/>
        <w:rPr>
          <w:szCs w:val="28"/>
        </w:rPr>
      </w:pPr>
      <w:r>
        <w:rPr>
          <w:szCs w:val="28"/>
        </w:rPr>
        <w:t>Законодательного Собрания</w:t>
      </w:r>
    </w:p>
    <w:p w:rsidR="006C1883" w:rsidRDefault="006C1883" w:rsidP="006C1883">
      <w:pPr>
        <w:ind w:left="5387"/>
        <w:rPr>
          <w:szCs w:val="28"/>
        </w:rPr>
      </w:pPr>
      <w:r>
        <w:rPr>
          <w:szCs w:val="28"/>
        </w:rPr>
        <w:t>Иркутской области</w:t>
      </w:r>
    </w:p>
    <w:p w:rsidR="006C1883" w:rsidRDefault="003F5685" w:rsidP="006C1883">
      <w:pPr>
        <w:ind w:left="5387"/>
        <w:rPr>
          <w:szCs w:val="28"/>
        </w:rPr>
      </w:pPr>
      <w:r>
        <w:rPr>
          <w:szCs w:val="28"/>
        </w:rPr>
        <w:t>О</w:t>
      </w:r>
      <w:r w:rsidR="006C1883">
        <w:rPr>
          <w:szCs w:val="28"/>
        </w:rPr>
        <w:t>т</w:t>
      </w:r>
      <w:r>
        <w:rPr>
          <w:szCs w:val="28"/>
        </w:rPr>
        <w:t xml:space="preserve"> 29 января 2020 г.</w:t>
      </w:r>
    </w:p>
    <w:p w:rsidR="006C1883" w:rsidRDefault="006C1883" w:rsidP="006C1883">
      <w:pPr>
        <w:ind w:left="5387"/>
        <w:rPr>
          <w:szCs w:val="28"/>
        </w:rPr>
      </w:pPr>
      <w:r>
        <w:rPr>
          <w:szCs w:val="28"/>
        </w:rPr>
        <w:t>№</w:t>
      </w:r>
      <w:r w:rsidR="003F5685">
        <w:rPr>
          <w:szCs w:val="28"/>
        </w:rPr>
        <w:t xml:space="preserve"> 26/35-ЗС</w:t>
      </w:r>
    </w:p>
    <w:p w:rsidR="006C1883" w:rsidRDefault="006C1883" w:rsidP="007B1381">
      <w:pPr>
        <w:jc w:val="center"/>
        <w:rPr>
          <w:szCs w:val="28"/>
        </w:rPr>
      </w:pPr>
    </w:p>
    <w:p w:rsidR="007B1381" w:rsidRDefault="007B1381" w:rsidP="007B1381">
      <w:pPr>
        <w:jc w:val="center"/>
        <w:rPr>
          <w:szCs w:val="28"/>
        </w:rPr>
      </w:pPr>
      <w:r w:rsidRPr="007B1381">
        <w:rPr>
          <w:szCs w:val="28"/>
        </w:rPr>
        <w:t>ПОЛОЖЕНИЕ</w:t>
      </w:r>
    </w:p>
    <w:p w:rsidR="007B1381" w:rsidRPr="007B1381" w:rsidRDefault="007B1381" w:rsidP="007B1381">
      <w:pPr>
        <w:jc w:val="center"/>
        <w:rPr>
          <w:szCs w:val="28"/>
        </w:rPr>
      </w:pPr>
      <w:r w:rsidRPr="007B1381">
        <w:rPr>
          <w:sz w:val="16"/>
          <w:szCs w:val="16"/>
        </w:rPr>
        <w:t xml:space="preserve"> </w:t>
      </w:r>
      <w:r w:rsidRPr="007B1381">
        <w:rPr>
          <w:sz w:val="16"/>
          <w:szCs w:val="16"/>
        </w:rPr>
        <w:br/>
      </w:r>
      <w:r w:rsidRPr="007B1381">
        <w:rPr>
          <w:szCs w:val="28"/>
        </w:rPr>
        <w:t>о проведении</w:t>
      </w:r>
      <w:r w:rsidR="008D782B">
        <w:rPr>
          <w:szCs w:val="28"/>
        </w:rPr>
        <w:t xml:space="preserve"> ежегодного</w:t>
      </w:r>
      <w:r w:rsidRPr="007B1381">
        <w:rPr>
          <w:szCs w:val="28"/>
        </w:rPr>
        <w:t xml:space="preserve"> областного конкурса на лучшие журналистские материалы по освещению деятельности Законодательного Собрания Иркутской области в сред</w:t>
      </w:r>
      <w:r w:rsidR="005273EC">
        <w:rPr>
          <w:szCs w:val="28"/>
        </w:rPr>
        <w:t xml:space="preserve">ствах массовой информации </w:t>
      </w:r>
    </w:p>
    <w:p w:rsidR="007B1381" w:rsidRPr="004A5582" w:rsidRDefault="007B1381" w:rsidP="007B1381">
      <w:pPr>
        <w:rPr>
          <w:rFonts w:ascii="Tms Rmn" w:hAnsi="Tms Rmn"/>
          <w:b/>
          <w:szCs w:val="28"/>
        </w:rPr>
      </w:pPr>
    </w:p>
    <w:p w:rsidR="007B1381" w:rsidRPr="00DD4B5D" w:rsidRDefault="007B1381" w:rsidP="007B1381">
      <w:pPr>
        <w:keepNext/>
        <w:jc w:val="center"/>
        <w:outlineLvl w:val="1"/>
        <w:rPr>
          <w:szCs w:val="28"/>
        </w:rPr>
      </w:pPr>
      <w:r w:rsidRPr="00DD4B5D">
        <w:rPr>
          <w:szCs w:val="28"/>
        </w:rPr>
        <w:t>I. Общие положения</w:t>
      </w:r>
    </w:p>
    <w:p w:rsidR="007B1381" w:rsidRPr="00237C37" w:rsidRDefault="007B1381" w:rsidP="007B1381">
      <w:pPr>
        <w:rPr>
          <w:rFonts w:ascii="Tms Rmn" w:hAnsi="Tms Rmn"/>
          <w:szCs w:val="20"/>
        </w:rPr>
      </w:pPr>
    </w:p>
    <w:p w:rsidR="007B1381" w:rsidRPr="008A186C" w:rsidRDefault="000511D2" w:rsidP="000511D2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7B1381" w:rsidRPr="008A186C">
        <w:rPr>
          <w:szCs w:val="28"/>
        </w:rPr>
        <w:t xml:space="preserve">Настоящее Положение определяет порядок проведения </w:t>
      </w:r>
      <w:r w:rsidR="00D576BC">
        <w:rPr>
          <w:szCs w:val="28"/>
        </w:rPr>
        <w:t xml:space="preserve">ежегодного областного </w:t>
      </w:r>
      <w:r w:rsidR="007B1381" w:rsidRPr="008A186C">
        <w:rPr>
          <w:szCs w:val="28"/>
        </w:rPr>
        <w:t xml:space="preserve">конкурса на лучшие журналистские материалы </w:t>
      </w:r>
      <w:r w:rsidR="00DD4B5D">
        <w:rPr>
          <w:szCs w:val="28"/>
        </w:rPr>
        <w:t>п</w:t>
      </w:r>
      <w:r w:rsidR="007B1381" w:rsidRPr="008A186C">
        <w:rPr>
          <w:szCs w:val="28"/>
        </w:rPr>
        <w:t xml:space="preserve">о </w:t>
      </w:r>
      <w:r w:rsidR="00DD4B5D">
        <w:rPr>
          <w:szCs w:val="28"/>
        </w:rPr>
        <w:t xml:space="preserve">освещению </w:t>
      </w:r>
      <w:r w:rsidR="007B1381" w:rsidRPr="008A186C">
        <w:rPr>
          <w:szCs w:val="28"/>
        </w:rPr>
        <w:t xml:space="preserve">деятельности Законодательного Собрания Иркутской области в </w:t>
      </w:r>
      <w:r w:rsidR="00DD4B5D">
        <w:rPr>
          <w:szCs w:val="28"/>
        </w:rPr>
        <w:t xml:space="preserve">средствах массовой информации </w:t>
      </w:r>
      <w:r w:rsidR="007B1381" w:rsidRPr="008A186C">
        <w:rPr>
          <w:szCs w:val="28"/>
        </w:rPr>
        <w:t>(далее – конкурс).</w:t>
      </w:r>
    </w:p>
    <w:p w:rsidR="007B1381" w:rsidRPr="008A186C" w:rsidRDefault="007B1381" w:rsidP="000511D2">
      <w:pPr>
        <w:ind w:firstLine="709"/>
        <w:rPr>
          <w:szCs w:val="28"/>
        </w:rPr>
      </w:pPr>
      <w:r w:rsidRPr="008A186C">
        <w:rPr>
          <w:szCs w:val="28"/>
        </w:rPr>
        <w:t xml:space="preserve">2. Конкурс проводится </w:t>
      </w:r>
      <w:r w:rsidR="00D61792">
        <w:rPr>
          <w:szCs w:val="28"/>
        </w:rPr>
        <w:t>аппаратом</w:t>
      </w:r>
      <w:r w:rsidRPr="008A186C">
        <w:rPr>
          <w:szCs w:val="28"/>
        </w:rPr>
        <w:t xml:space="preserve"> Законодательного Собрания Иркутской области с целью повышения эффективности информирования населения о деятельности Законодательного Собрания</w:t>
      </w:r>
      <w:r w:rsidR="00F1350E" w:rsidRPr="00F1350E">
        <w:t xml:space="preserve"> </w:t>
      </w:r>
      <w:r w:rsidR="00F1350E" w:rsidRPr="00F1350E">
        <w:rPr>
          <w:szCs w:val="28"/>
        </w:rPr>
        <w:t>Иркутской области</w:t>
      </w:r>
      <w:r w:rsidRPr="008A186C">
        <w:rPr>
          <w:szCs w:val="28"/>
        </w:rPr>
        <w:t xml:space="preserve"> </w:t>
      </w:r>
      <w:r w:rsidR="00F1350E" w:rsidRPr="008A186C">
        <w:rPr>
          <w:szCs w:val="28"/>
        </w:rPr>
        <w:t xml:space="preserve">(далее – Законодательное Собрание) </w:t>
      </w:r>
      <w:r w:rsidRPr="008A186C">
        <w:rPr>
          <w:szCs w:val="28"/>
        </w:rPr>
        <w:t>через средства массовой информации (далее – СМИ).</w:t>
      </w:r>
    </w:p>
    <w:p w:rsidR="007B1381" w:rsidRPr="008A186C" w:rsidRDefault="007B1381" w:rsidP="000511D2">
      <w:pPr>
        <w:ind w:firstLine="709"/>
        <w:rPr>
          <w:szCs w:val="28"/>
        </w:rPr>
      </w:pPr>
      <w:r w:rsidRPr="008A186C">
        <w:rPr>
          <w:szCs w:val="28"/>
        </w:rPr>
        <w:t>3. Рассмотрение, оценку конкурсных материалов, а также определение победителей конкурса осуществляет экспертный совет по оценке работ (далее – экспертный совет).</w:t>
      </w:r>
      <w:r w:rsidR="009965F2">
        <w:rPr>
          <w:szCs w:val="28"/>
        </w:rPr>
        <w:t xml:space="preserve"> </w:t>
      </w:r>
      <w:r w:rsidR="00627DA4">
        <w:rPr>
          <w:szCs w:val="28"/>
        </w:rPr>
        <w:t>Э</w:t>
      </w:r>
      <w:r w:rsidR="009965F2">
        <w:rPr>
          <w:szCs w:val="28"/>
        </w:rPr>
        <w:t>кспертн</w:t>
      </w:r>
      <w:r w:rsidR="00627DA4">
        <w:rPr>
          <w:szCs w:val="28"/>
        </w:rPr>
        <w:t>ый</w:t>
      </w:r>
      <w:r w:rsidR="009965F2">
        <w:rPr>
          <w:szCs w:val="28"/>
        </w:rPr>
        <w:t xml:space="preserve"> совет</w:t>
      </w:r>
      <w:r w:rsidR="00627DA4">
        <w:rPr>
          <w:szCs w:val="28"/>
        </w:rPr>
        <w:t xml:space="preserve"> </w:t>
      </w:r>
      <w:r w:rsidR="00716446">
        <w:rPr>
          <w:szCs w:val="28"/>
        </w:rPr>
        <w:t>возглавляет председатель</w:t>
      </w:r>
      <w:r w:rsidR="009965F2">
        <w:rPr>
          <w:szCs w:val="28"/>
        </w:rPr>
        <w:t xml:space="preserve"> Законодательного Собрания</w:t>
      </w:r>
      <w:r w:rsidR="00F1350E">
        <w:rPr>
          <w:szCs w:val="28"/>
        </w:rPr>
        <w:t xml:space="preserve"> </w:t>
      </w:r>
      <w:r w:rsidR="00F1350E" w:rsidRPr="00F1350E">
        <w:rPr>
          <w:szCs w:val="28"/>
        </w:rPr>
        <w:t>Иркутской области</w:t>
      </w:r>
      <w:r w:rsidR="00627DA4">
        <w:rPr>
          <w:szCs w:val="28"/>
        </w:rPr>
        <w:t xml:space="preserve">. Персональный состав </w:t>
      </w:r>
      <w:r w:rsidR="009965F2">
        <w:rPr>
          <w:szCs w:val="28"/>
        </w:rPr>
        <w:t xml:space="preserve">экспертного совета </w:t>
      </w:r>
      <w:r w:rsidR="00627DA4">
        <w:rPr>
          <w:szCs w:val="28"/>
        </w:rPr>
        <w:t>и</w:t>
      </w:r>
      <w:r w:rsidR="00216DD8">
        <w:rPr>
          <w:szCs w:val="28"/>
        </w:rPr>
        <w:t xml:space="preserve"> </w:t>
      </w:r>
      <w:r w:rsidR="00627DA4">
        <w:rPr>
          <w:szCs w:val="28"/>
        </w:rPr>
        <w:t xml:space="preserve">кандидатура заместителя председателя </w:t>
      </w:r>
      <w:r w:rsidR="00216DD8">
        <w:rPr>
          <w:szCs w:val="28"/>
        </w:rPr>
        <w:t>экспертного совета</w:t>
      </w:r>
      <w:r w:rsidR="00627DA4">
        <w:rPr>
          <w:szCs w:val="28"/>
        </w:rPr>
        <w:t xml:space="preserve"> </w:t>
      </w:r>
      <w:r w:rsidR="00216DD8">
        <w:rPr>
          <w:szCs w:val="28"/>
        </w:rPr>
        <w:t>утвержда</w:t>
      </w:r>
      <w:r w:rsidR="00627DA4">
        <w:rPr>
          <w:szCs w:val="28"/>
        </w:rPr>
        <w:t>ю</w:t>
      </w:r>
      <w:r w:rsidR="00216DD8">
        <w:rPr>
          <w:szCs w:val="28"/>
        </w:rPr>
        <w:t xml:space="preserve">тся распоряжением председателя </w:t>
      </w:r>
      <w:r w:rsidR="00216DD8" w:rsidRPr="00216DD8">
        <w:rPr>
          <w:szCs w:val="28"/>
        </w:rPr>
        <w:t>Законодательного Собрания</w:t>
      </w:r>
      <w:r w:rsidR="00F1350E">
        <w:rPr>
          <w:szCs w:val="28"/>
        </w:rPr>
        <w:t xml:space="preserve"> </w:t>
      </w:r>
      <w:r w:rsidR="00F1350E" w:rsidRPr="00F1350E">
        <w:rPr>
          <w:szCs w:val="28"/>
        </w:rPr>
        <w:t>Иркутской области</w:t>
      </w:r>
      <w:r w:rsidR="00216DD8">
        <w:rPr>
          <w:szCs w:val="28"/>
        </w:rPr>
        <w:t xml:space="preserve">. </w:t>
      </w:r>
    </w:p>
    <w:p w:rsidR="007B1381" w:rsidRPr="008A186C" w:rsidRDefault="007B1381" w:rsidP="000511D2">
      <w:pPr>
        <w:ind w:firstLine="709"/>
        <w:rPr>
          <w:szCs w:val="28"/>
        </w:rPr>
      </w:pPr>
      <w:r w:rsidRPr="008A186C">
        <w:rPr>
          <w:szCs w:val="28"/>
        </w:rPr>
        <w:t>4. Задачами конкурса являются:</w:t>
      </w:r>
    </w:p>
    <w:p w:rsidR="007B1381" w:rsidRPr="008A186C" w:rsidRDefault="00DD4B5D" w:rsidP="000511D2">
      <w:pPr>
        <w:ind w:firstLine="709"/>
        <w:rPr>
          <w:szCs w:val="28"/>
        </w:rPr>
      </w:pPr>
      <w:r>
        <w:rPr>
          <w:szCs w:val="28"/>
        </w:rPr>
        <w:t>1</w:t>
      </w:r>
      <w:r w:rsidR="007B1381" w:rsidRPr="008A186C">
        <w:rPr>
          <w:szCs w:val="28"/>
        </w:rPr>
        <w:t>) привлечение СМИ к профессиональному, объективному и системному освещению деятельности Законодательного Собрания;</w:t>
      </w:r>
    </w:p>
    <w:p w:rsidR="007B1381" w:rsidRPr="008A186C" w:rsidRDefault="00DD4B5D" w:rsidP="000511D2">
      <w:pPr>
        <w:ind w:firstLine="709"/>
        <w:rPr>
          <w:szCs w:val="28"/>
        </w:rPr>
      </w:pPr>
      <w:r>
        <w:rPr>
          <w:szCs w:val="28"/>
        </w:rPr>
        <w:t>2</w:t>
      </w:r>
      <w:r w:rsidR="007B1381" w:rsidRPr="008A186C">
        <w:rPr>
          <w:szCs w:val="28"/>
        </w:rPr>
        <w:t xml:space="preserve">) обеспечение высокого качества информирования населения </w:t>
      </w:r>
      <w:r>
        <w:rPr>
          <w:szCs w:val="28"/>
        </w:rPr>
        <w:t xml:space="preserve">Иркутской области </w:t>
      </w:r>
      <w:r w:rsidR="007B1381" w:rsidRPr="008A186C">
        <w:rPr>
          <w:szCs w:val="28"/>
        </w:rPr>
        <w:t>о разработке новых и исполнении принятых законов</w:t>
      </w:r>
      <w:r>
        <w:rPr>
          <w:szCs w:val="28"/>
        </w:rPr>
        <w:t xml:space="preserve"> Иркутской области</w:t>
      </w:r>
      <w:r w:rsidR="007B1381" w:rsidRPr="008A186C">
        <w:rPr>
          <w:szCs w:val="28"/>
        </w:rPr>
        <w:t>;</w:t>
      </w:r>
    </w:p>
    <w:p w:rsidR="007B1381" w:rsidRPr="008A186C" w:rsidRDefault="00DD4B5D" w:rsidP="000511D2">
      <w:pPr>
        <w:ind w:firstLine="709"/>
        <w:rPr>
          <w:szCs w:val="28"/>
        </w:rPr>
      </w:pPr>
      <w:r>
        <w:rPr>
          <w:szCs w:val="28"/>
        </w:rPr>
        <w:t>3</w:t>
      </w:r>
      <w:r w:rsidR="007B1381" w:rsidRPr="008A186C">
        <w:rPr>
          <w:szCs w:val="28"/>
        </w:rPr>
        <w:t xml:space="preserve">) распространение правовых знаний среди жителей </w:t>
      </w:r>
      <w:r>
        <w:rPr>
          <w:szCs w:val="28"/>
        </w:rPr>
        <w:t>Иркутской области</w:t>
      </w:r>
      <w:r w:rsidR="007B1381" w:rsidRPr="008A186C">
        <w:rPr>
          <w:szCs w:val="28"/>
        </w:rPr>
        <w:t>;</w:t>
      </w:r>
    </w:p>
    <w:p w:rsidR="007B1381" w:rsidRPr="008A186C" w:rsidRDefault="00DD4B5D" w:rsidP="000511D2">
      <w:pPr>
        <w:ind w:firstLine="709"/>
        <w:rPr>
          <w:szCs w:val="28"/>
        </w:rPr>
      </w:pPr>
      <w:r>
        <w:rPr>
          <w:szCs w:val="28"/>
        </w:rPr>
        <w:t>4</w:t>
      </w:r>
      <w:r w:rsidR="007B1381" w:rsidRPr="008A186C">
        <w:rPr>
          <w:szCs w:val="28"/>
        </w:rPr>
        <w:t>) популяризация взаимодействия населения с депутатами Законодательного Собрания;</w:t>
      </w:r>
    </w:p>
    <w:p w:rsidR="007B1381" w:rsidRDefault="00DD4B5D" w:rsidP="00550280">
      <w:pPr>
        <w:ind w:firstLine="709"/>
        <w:rPr>
          <w:szCs w:val="28"/>
        </w:rPr>
      </w:pPr>
      <w:r w:rsidRPr="00CA43BA">
        <w:rPr>
          <w:szCs w:val="28"/>
        </w:rPr>
        <w:t>5</w:t>
      </w:r>
      <w:r w:rsidR="00216DD8" w:rsidRPr="00CA43BA">
        <w:rPr>
          <w:szCs w:val="28"/>
        </w:rPr>
        <w:t xml:space="preserve">) </w:t>
      </w:r>
      <w:r w:rsidR="007B1381" w:rsidRPr="008A186C">
        <w:rPr>
          <w:szCs w:val="28"/>
        </w:rPr>
        <w:t>поощрение творческой активности редакций СМИ и журналистов, работающих в сфере парламентской журналистики.</w:t>
      </w:r>
    </w:p>
    <w:p w:rsidR="007B1381" w:rsidRPr="00DD4B5D" w:rsidRDefault="007B1381" w:rsidP="007B1381">
      <w:pPr>
        <w:keepNext/>
        <w:jc w:val="center"/>
        <w:outlineLvl w:val="1"/>
        <w:rPr>
          <w:szCs w:val="28"/>
        </w:rPr>
      </w:pPr>
      <w:r w:rsidRPr="00DD4B5D">
        <w:rPr>
          <w:szCs w:val="28"/>
        </w:rPr>
        <w:t>II. Условия конкурса</w:t>
      </w:r>
    </w:p>
    <w:p w:rsidR="007B1381" w:rsidRPr="00237C37" w:rsidRDefault="007B1381" w:rsidP="007B1381">
      <w:pPr>
        <w:rPr>
          <w:rFonts w:ascii="Tms Rmn" w:hAnsi="Tms Rmn"/>
          <w:szCs w:val="20"/>
        </w:rPr>
      </w:pPr>
    </w:p>
    <w:p w:rsidR="007B1381" w:rsidRPr="008A186C" w:rsidRDefault="007B1381" w:rsidP="000511D2">
      <w:pPr>
        <w:ind w:firstLine="709"/>
        <w:rPr>
          <w:szCs w:val="28"/>
        </w:rPr>
      </w:pPr>
      <w:r w:rsidRPr="008A186C">
        <w:rPr>
          <w:szCs w:val="28"/>
        </w:rPr>
        <w:lastRenderedPageBreak/>
        <w:t>5. Предметом конкурса явл</w:t>
      </w:r>
      <w:r w:rsidR="0074764D">
        <w:rPr>
          <w:szCs w:val="28"/>
        </w:rPr>
        <w:t xml:space="preserve">яются </w:t>
      </w:r>
      <w:r w:rsidRPr="008A186C">
        <w:rPr>
          <w:szCs w:val="28"/>
        </w:rPr>
        <w:t>журналистские материалы о деятельности Законодательного Собрания, вышедшие в СМИ</w:t>
      </w:r>
      <w:r w:rsidR="002C4EBE">
        <w:rPr>
          <w:szCs w:val="28"/>
        </w:rPr>
        <w:t>, распространя</w:t>
      </w:r>
      <w:r w:rsidR="00F1350E">
        <w:rPr>
          <w:szCs w:val="28"/>
        </w:rPr>
        <w:t>емых</w:t>
      </w:r>
      <w:r w:rsidR="002C4EBE">
        <w:rPr>
          <w:szCs w:val="28"/>
        </w:rPr>
        <w:t xml:space="preserve"> </w:t>
      </w:r>
      <w:r w:rsidR="00604293">
        <w:rPr>
          <w:szCs w:val="28"/>
        </w:rPr>
        <w:t>на</w:t>
      </w:r>
      <w:r w:rsidR="002C4EBE">
        <w:rPr>
          <w:szCs w:val="28"/>
        </w:rPr>
        <w:t xml:space="preserve"> территории </w:t>
      </w:r>
      <w:r w:rsidRPr="008A186C">
        <w:rPr>
          <w:szCs w:val="28"/>
        </w:rPr>
        <w:t xml:space="preserve">Иркутской </w:t>
      </w:r>
      <w:r w:rsidRPr="00716446">
        <w:rPr>
          <w:szCs w:val="28"/>
        </w:rPr>
        <w:t>обла</w:t>
      </w:r>
      <w:r w:rsidR="002C4EBE" w:rsidRPr="00716446">
        <w:rPr>
          <w:szCs w:val="28"/>
        </w:rPr>
        <w:t>сти</w:t>
      </w:r>
      <w:r w:rsidR="00604293" w:rsidRPr="00716446">
        <w:rPr>
          <w:szCs w:val="28"/>
        </w:rPr>
        <w:t xml:space="preserve"> (далее –</w:t>
      </w:r>
      <w:r w:rsidR="00202D9C">
        <w:rPr>
          <w:szCs w:val="28"/>
        </w:rPr>
        <w:t xml:space="preserve"> </w:t>
      </w:r>
      <w:r w:rsidR="00B30A46" w:rsidRPr="00716446">
        <w:rPr>
          <w:szCs w:val="28"/>
        </w:rPr>
        <w:t xml:space="preserve">областные </w:t>
      </w:r>
      <w:r w:rsidR="00604293" w:rsidRPr="00716446">
        <w:rPr>
          <w:szCs w:val="28"/>
        </w:rPr>
        <w:t>С</w:t>
      </w:r>
      <w:r w:rsidR="00347BF3" w:rsidRPr="00716446">
        <w:rPr>
          <w:szCs w:val="28"/>
        </w:rPr>
        <w:t>М</w:t>
      </w:r>
      <w:r w:rsidR="00604293" w:rsidRPr="00716446">
        <w:rPr>
          <w:szCs w:val="28"/>
        </w:rPr>
        <w:t>И)</w:t>
      </w:r>
      <w:r w:rsidR="002C4EBE" w:rsidRPr="00716446">
        <w:rPr>
          <w:szCs w:val="28"/>
        </w:rPr>
        <w:t>,</w:t>
      </w:r>
      <w:r w:rsidR="002C4EBE">
        <w:rPr>
          <w:szCs w:val="28"/>
        </w:rPr>
        <w:t xml:space="preserve"> и в СМИ, распространя</w:t>
      </w:r>
      <w:r w:rsidR="00F1350E">
        <w:rPr>
          <w:szCs w:val="28"/>
        </w:rPr>
        <w:t>емых</w:t>
      </w:r>
      <w:r w:rsidR="002C4EBE">
        <w:rPr>
          <w:szCs w:val="28"/>
        </w:rPr>
        <w:t xml:space="preserve"> </w:t>
      </w:r>
      <w:r w:rsidR="00685A0C">
        <w:rPr>
          <w:szCs w:val="28"/>
        </w:rPr>
        <w:t xml:space="preserve">на </w:t>
      </w:r>
      <w:r w:rsidR="00716446">
        <w:rPr>
          <w:szCs w:val="28"/>
        </w:rPr>
        <w:t>территории одного</w:t>
      </w:r>
      <w:r w:rsidR="002C4EBE">
        <w:rPr>
          <w:szCs w:val="28"/>
        </w:rPr>
        <w:t xml:space="preserve"> или неско</w:t>
      </w:r>
      <w:r w:rsidR="00685A0C">
        <w:rPr>
          <w:szCs w:val="28"/>
        </w:rPr>
        <w:t xml:space="preserve">льких муниципальных </w:t>
      </w:r>
      <w:r w:rsidR="00716446">
        <w:rPr>
          <w:szCs w:val="28"/>
        </w:rPr>
        <w:t>образований Иркутской</w:t>
      </w:r>
      <w:r w:rsidR="002C4EBE" w:rsidRPr="008A186C">
        <w:rPr>
          <w:szCs w:val="28"/>
        </w:rPr>
        <w:t xml:space="preserve"> обла</w:t>
      </w:r>
      <w:r w:rsidR="002C4EBE">
        <w:rPr>
          <w:szCs w:val="28"/>
        </w:rPr>
        <w:t>сти</w:t>
      </w:r>
      <w:r w:rsidR="00604293">
        <w:rPr>
          <w:szCs w:val="28"/>
        </w:rPr>
        <w:t xml:space="preserve"> </w:t>
      </w:r>
      <w:r w:rsidR="00604293" w:rsidRPr="00716446">
        <w:rPr>
          <w:szCs w:val="28"/>
        </w:rPr>
        <w:t>(далее –</w:t>
      </w:r>
      <w:r w:rsidR="00B30A46" w:rsidRPr="00716446">
        <w:rPr>
          <w:szCs w:val="28"/>
        </w:rPr>
        <w:t xml:space="preserve"> районные </w:t>
      </w:r>
      <w:r w:rsidR="00604293" w:rsidRPr="00716446">
        <w:rPr>
          <w:szCs w:val="28"/>
        </w:rPr>
        <w:t>СМИ)</w:t>
      </w:r>
      <w:r w:rsidR="002C4EBE" w:rsidRPr="00716446">
        <w:rPr>
          <w:szCs w:val="28"/>
        </w:rPr>
        <w:t>.</w:t>
      </w:r>
      <w:r w:rsidR="002C4EBE">
        <w:rPr>
          <w:szCs w:val="28"/>
        </w:rPr>
        <w:t xml:space="preserve"> </w:t>
      </w:r>
    </w:p>
    <w:p w:rsidR="007B1381" w:rsidRPr="008A186C" w:rsidRDefault="007B1381" w:rsidP="000511D2">
      <w:pPr>
        <w:ind w:firstLine="709"/>
        <w:rPr>
          <w:szCs w:val="28"/>
        </w:rPr>
      </w:pPr>
      <w:r w:rsidRPr="008A186C">
        <w:rPr>
          <w:szCs w:val="28"/>
        </w:rPr>
        <w:t xml:space="preserve">6. </w:t>
      </w:r>
      <w:r w:rsidRPr="008A186C">
        <w:rPr>
          <w:bCs/>
          <w:szCs w:val="28"/>
        </w:rPr>
        <w:t>Журналистскими материалами являются</w:t>
      </w:r>
      <w:r w:rsidRPr="008A186C">
        <w:rPr>
          <w:szCs w:val="28"/>
        </w:rPr>
        <w:t xml:space="preserve"> публикации, очерки, репортажи, статьи, информационные материалы,</w:t>
      </w:r>
      <w:r w:rsidR="00607EDE">
        <w:rPr>
          <w:szCs w:val="28"/>
        </w:rPr>
        <w:t xml:space="preserve"> фотографии и фоторепортажи,</w:t>
      </w:r>
      <w:r w:rsidRPr="008A186C">
        <w:rPr>
          <w:szCs w:val="28"/>
        </w:rPr>
        <w:t xml:space="preserve"> теле-, видео-, радио</w:t>
      </w:r>
      <w:r w:rsidR="00AB44D5">
        <w:rPr>
          <w:szCs w:val="28"/>
        </w:rPr>
        <w:t xml:space="preserve">-, </w:t>
      </w:r>
      <w:r w:rsidR="00AB44D5" w:rsidRPr="00AB44D5">
        <w:rPr>
          <w:szCs w:val="28"/>
        </w:rPr>
        <w:t xml:space="preserve">кинохроникальные </w:t>
      </w:r>
      <w:r w:rsidRPr="008A186C">
        <w:rPr>
          <w:szCs w:val="28"/>
        </w:rPr>
        <w:t>программы</w:t>
      </w:r>
      <w:r w:rsidR="00607EDE">
        <w:rPr>
          <w:szCs w:val="28"/>
        </w:rPr>
        <w:t xml:space="preserve"> о</w:t>
      </w:r>
      <w:r w:rsidRPr="008A186C">
        <w:rPr>
          <w:szCs w:val="28"/>
        </w:rPr>
        <w:t xml:space="preserve"> деятельности </w:t>
      </w:r>
      <w:r w:rsidR="00685A0C" w:rsidRPr="008A186C">
        <w:rPr>
          <w:szCs w:val="28"/>
        </w:rPr>
        <w:t>Законодательного Собрания</w:t>
      </w:r>
      <w:r w:rsidR="00685A0C">
        <w:rPr>
          <w:szCs w:val="28"/>
        </w:rPr>
        <w:t>,</w:t>
      </w:r>
      <w:r w:rsidR="00685A0C" w:rsidRPr="008A186C">
        <w:rPr>
          <w:szCs w:val="28"/>
        </w:rPr>
        <w:t xml:space="preserve"> </w:t>
      </w:r>
      <w:r w:rsidRPr="008A186C">
        <w:rPr>
          <w:szCs w:val="28"/>
        </w:rPr>
        <w:t>депутатов Законодательного Собрани</w:t>
      </w:r>
      <w:r w:rsidR="00B15F39">
        <w:rPr>
          <w:szCs w:val="28"/>
        </w:rPr>
        <w:t xml:space="preserve">я, </w:t>
      </w:r>
      <w:r w:rsidR="00B15F39" w:rsidRPr="00B15F39">
        <w:rPr>
          <w:szCs w:val="28"/>
        </w:rPr>
        <w:t>опубликованные или вышедшие в эфир в период с 1 января по 31 декабря года</w:t>
      </w:r>
      <w:r w:rsidR="00B15F39">
        <w:rPr>
          <w:szCs w:val="28"/>
        </w:rPr>
        <w:t>,</w:t>
      </w:r>
      <w:r w:rsidR="00F973D2">
        <w:rPr>
          <w:szCs w:val="28"/>
        </w:rPr>
        <w:t xml:space="preserve"> предшествующего проведению конкурса,</w:t>
      </w:r>
      <w:r w:rsidR="00B15F39">
        <w:rPr>
          <w:szCs w:val="28"/>
        </w:rPr>
        <w:t xml:space="preserve"> за исключением номинации </w:t>
      </w:r>
      <w:r w:rsidR="00B15F39" w:rsidRPr="00B15F39">
        <w:rPr>
          <w:szCs w:val="28"/>
        </w:rPr>
        <w:t>«За многолетний труд и вклад в развитие парламентской журналистики Иркутской области».</w:t>
      </w:r>
      <w:r w:rsidR="00B15F39">
        <w:rPr>
          <w:szCs w:val="28"/>
        </w:rPr>
        <w:t xml:space="preserve"> Для данной номинации период публикации или выхода материала в эфир не ограничен.</w:t>
      </w:r>
    </w:p>
    <w:p w:rsidR="007B1381" w:rsidRDefault="00081B26" w:rsidP="000511D2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</w:t>
      </w:r>
      <w:r w:rsidR="007B1381" w:rsidRPr="008A186C">
        <w:rPr>
          <w:szCs w:val="28"/>
        </w:rPr>
        <w:t xml:space="preserve">. </w:t>
      </w:r>
      <w:r>
        <w:rPr>
          <w:szCs w:val="28"/>
        </w:rPr>
        <w:t xml:space="preserve">Номинации в конкурсе разделены в зависимости от вида СМИ (областные, </w:t>
      </w:r>
      <w:r w:rsidR="00636312">
        <w:rPr>
          <w:szCs w:val="28"/>
        </w:rPr>
        <w:t>районные</w:t>
      </w:r>
      <w:r>
        <w:rPr>
          <w:szCs w:val="28"/>
        </w:rPr>
        <w:t>, все)</w:t>
      </w:r>
      <w:r w:rsidR="00B15F39">
        <w:rPr>
          <w:szCs w:val="28"/>
        </w:rPr>
        <w:t>.</w:t>
      </w:r>
    </w:p>
    <w:p w:rsidR="00081B26" w:rsidRDefault="00202D9C" w:rsidP="000511D2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</w:t>
      </w:r>
      <w:r w:rsidR="00081B26">
        <w:rPr>
          <w:szCs w:val="28"/>
        </w:rPr>
        <w:t xml:space="preserve">. Для областных СМИ </w:t>
      </w:r>
      <w:r>
        <w:rPr>
          <w:szCs w:val="28"/>
        </w:rPr>
        <w:t>учреждаются</w:t>
      </w:r>
      <w:r w:rsidR="00636312">
        <w:rPr>
          <w:szCs w:val="28"/>
        </w:rPr>
        <w:t xml:space="preserve"> следующие номинации:</w:t>
      </w:r>
    </w:p>
    <w:p w:rsidR="00627DA4" w:rsidRDefault="00636312" w:rsidP="00636312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1) </w:t>
      </w:r>
      <w:r w:rsidR="005E7F90">
        <w:rPr>
          <w:szCs w:val="28"/>
        </w:rPr>
        <w:t>«Л</w:t>
      </w:r>
      <w:r w:rsidR="005E7F90" w:rsidRPr="008A186C">
        <w:rPr>
          <w:szCs w:val="28"/>
        </w:rPr>
        <w:t xml:space="preserve">учший </w:t>
      </w:r>
      <w:r w:rsidR="00D61792">
        <w:rPr>
          <w:szCs w:val="28"/>
        </w:rPr>
        <w:t xml:space="preserve">цикл материалов о депутатской работе, о деятельности депутатов </w:t>
      </w:r>
      <w:r w:rsidR="00627DA4" w:rsidRPr="008A186C">
        <w:rPr>
          <w:szCs w:val="28"/>
        </w:rPr>
        <w:t>Законодательного Собрания</w:t>
      </w:r>
      <w:r w:rsidR="00627DA4">
        <w:rPr>
          <w:szCs w:val="28"/>
        </w:rPr>
        <w:t xml:space="preserve"> Иркутской области </w:t>
      </w:r>
      <w:r w:rsidR="00716446">
        <w:rPr>
          <w:szCs w:val="28"/>
        </w:rPr>
        <w:t>в областн</w:t>
      </w:r>
      <w:r w:rsidR="00D61792">
        <w:rPr>
          <w:szCs w:val="28"/>
        </w:rPr>
        <w:t>ых</w:t>
      </w:r>
      <w:r w:rsidR="00716446">
        <w:rPr>
          <w:szCs w:val="28"/>
        </w:rPr>
        <w:t xml:space="preserve"> </w:t>
      </w:r>
      <w:r w:rsidR="00D61792">
        <w:rPr>
          <w:szCs w:val="28"/>
        </w:rPr>
        <w:t>средствах</w:t>
      </w:r>
      <w:r w:rsidR="00202D9C">
        <w:rPr>
          <w:szCs w:val="28"/>
        </w:rPr>
        <w:t xml:space="preserve"> массовой информации</w:t>
      </w:r>
      <w:r w:rsidR="00627DA4">
        <w:rPr>
          <w:szCs w:val="28"/>
        </w:rPr>
        <w:t>»</w:t>
      </w:r>
      <w:r w:rsidR="00627DA4" w:rsidRPr="008A186C">
        <w:rPr>
          <w:szCs w:val="28"/>
        </w:rPr>
        <w:t>;</w:t>
      </w:r>
    </w:p>
    <w:p w:rsidR="00627DA4" w:rsidRDefault="00627DA4" w:rsidP="00636312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2) «Лучший </w:t>
      </w:r>
      <w:r w:rsidR="002D106E">
        <w:rPr>
          <w:szCs w:val="28"/>
        </w:rPr>
        <w:t xml:space="preserve">журналистский материал </w:t>
      </w:r>
      <w:r w:rsidRPr="008A186C">
        <w:rPr>
          <w:szCs w:val="28"/>
        </w:rPr>
        <w:t>о законодательной деятельности Законодательного Собрания</w:t>
      </w:r>
      <w:r>
        <w:rPr>
          <w:szCs w:val="28"/>
        </w:rPr>
        <w:t xml:space="preserve"> Иркутской области </w:t>
      </w:r>
      <w:r w:rsidR="00716446">
        <w:rPr>
          <w:szCs w:val="28"/>
        </w:rPr>
        <w:t>в областн</w:t>
      </w:r>
      <w:r w:rsidR="00202D9C">
        <w:rPr>
          <w:szCs w:val="28"/>
        </w:rPr>
        <w:t>ом</w:t>
      </w:r>
      <w:r w:rsidR="002D106E">
        <w:rPr>
          <w:szCs w:val="28"/>
        </w:rPr>
        <w:t xml:space="preserve"> печатном</w:t>
      </w:r>
      <w:r w:rsidR="00716446">
        <w:rPr>
          <w:szCs w:val="28"/>
        </w:rPr>
        <w:t xml:space="preserve"> </w:t>
      </w:r>
      <w:r w:rsidR="00202D9C">
        <w:rPr>
          <w:szCs w:val="28"/>
        </w:rPr>
        <w:t>средстве массовой информации</w:t>
      </w:r>
      <w:r>
        <w:rPr>
          <w:szCs w:val="28"/>
        </w:rPr>
        <w:t>»;</w:t>
      </w:r>
    </w:p>
    <w:p w:rsidR="00636312" w:rsidRDefault="00627DA4" w:rsidP="00636312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</w:t>
      </w:r>
      <w:r w:rsidR="00636312">
        <w:rPr>
          <w:szCs w:val="28"/>
        </w:rPr>
        <w:t xml:space="preserve">) </w:t>
      </w:r>
      <w:r w:rsidR="00636312" w:rsidRPr="00636312">
        <w:rPr>
          <w:szCs w:val="28"/>
        </w:rPr>
        <w:t>«Лучший журналистский материал о законодательной деятельности Законодательного Собрания Иркутской области</w:t>
      </w:r>
      <w:r w:rsidR="00636312">
        <w:rPr>
          <w:szCs w:val="28"/>
        </w:rPr>
        <w:t xml:space="preserve"> в сетевом </w:t>
      </w:r>
      <w:r w:rsidR="00202D9C">
        <w:rPr>
          <w:szCs w:val="28"/>
        </w:rPr>
        <w:t>средстве массовой информации</w:t>
      </w:r>
      <w:r w:rsidR="0066625D">
        <w:rPr>
          <w:szCs w:val="28"/>
        </w:rPr>
        <w:t xml:space="preserve"> (информационном агентстве)».</w:t>
      </w:r>
    </w:p>
    <w:p w:rsidR="00636312" w:rsidRPr="008A186C" w:rsidRDefault="00202D9C" w:rsidP="000511D2">
      <w:pPr>
        <w:ind w:firstLine="709"/>
        <w:rPr>
          <w:szCs w:val="28"/>
        </w:rPr>
      </w:pPr>
      <w:r>
        <w:rPr>
          <w:szCs w:val="28"/>
        </w:rPr>
        <w:t>9</w:t>
      </w:r>
      <w:r w:rsidR="00636312">
        <w:rPr>
          <w:szCs w:val="28"/>
        </w:rPr>
        <w:t xml:space="preserve">. </w:t>
      </w:r>
      <w:r w:rsidR="00636312" w:rsidRPr="00636312">
        <w:rPr>
          <w:szCs w:val="28"/>
        </w:rPr>
        <w:t xml:space="preserve">Для </w:t>
      </w:r>
      <w:r w:rsidR="00636312">
        <w:rPr>
          <w:szCs w:val="28"/>
        </w:rPr>
        <w:t xml:space="preserve">районных </w:t>
      </w:r>
      <w:r w:rsidR="00636312" w:rsidRPr="00636312">
        <w:rPr>
          <w:szCs w:val="28"/>
        </w:rPr>
        <w:t xml:space="preserve">СМИ </w:t>
      </w:r>
      <w:r>
        <w:rPr>
          <w:szCs w:val="28"/>
        </w:rPr>
        <w:t>учреждаются</w:t>
      </w:r>
      <w:r w:rsidR="00636312" w:rsidRPr="00636312">
        <w:rPr>
          <w:szCs w:val="28"/>
        </w:rPr>
        <w:t xml:space="preserve"> следующие номинации</w:t>
      </w:r>
      <w:r w:rsidR="00636312">
        <w:rPr>
          <w:szCs w:val="28"/>
        </w:rPr>
        <w:t>:</w:t>
      </w:r>
    </w:p>
    <w:p w:rsidR="00636312" w:rsidRPr="0079016D" w:rsidRDefault="00636312" w:rsidP="000511D2">
      <w:pPr>
        <w:ind w:firstLine="709"/>
        <w:rPr>
          <w:szCs w:val="28"/>
        </w:rPr>
      </w:pPr>
      <w:r w:rsidRPr="0079016D">
        <w:rPr>
          <w:szCs w:val="28"/>
        </w:rPr>
        <w:t>1)</w:t>
      </w:r>
      <w:r w:rsidRPr="0079016D">
        <w:t xml:space="preserve"> </w:t>
      </w:r>
      <w:r w:rsidRPr="0079016D">
        <w:rPr>
          <w:szCs w:val="28"/>
        </w:rPr>
        <w:t xml:space="preserve">«Лучший </w:t>
      </w:r>
      <w:r w:rsidR="0066625D">
        <w:rPr>
          <w:szCs w:val="28"/>
        </w:rPr>
        <w:t xml:space="preserve">цикл материалов </w:t>
      </w:r>
      <w:r w:rsidRPr="0079016D">
        <w:rPr>
          <w:szCs w:val="28"/>
        </w:rPr>
        <w:t>о депутатской работе</w:t>
      </w:r>
      <w:r w:rsidR="0066625D">
        <w:rPr>
          <w:szCs w:val="28"/>
        </w:rPr>
        <w:t>, о деятельности депутатов Законодательного Собрания Иркутской области</w:t>
      </w:r>
      <w:r w:rsidRPr="0079016D">
        <w:rPr>
          <w:szCs w:val="28"/>
        </w:rPr>
        <w:t xml:space="preserve"> </w:t>
      </w:r>
      <w:r w:rsidR="00716446" w:rsidRPr="0079016D">
        <w:rPr>
          <w:szCs w:val="28"/>
        </w:rPr>
        <w:t>в районн</w:t>
      </w:r>
      <w:r w:rsidR="0066625D">
        <w:rPr>
          <w:szCs w:val="28"/>
        </w:rPr>
        <w:t>ых</w:t>
      </w:r>
      <w:r w:rsidR="00716446" w:rsidRPr="0079016D">
        <w:rPr>
          <w:szCs w:val="28"/>
        </w:rPr>
        <w:t xml:space="preserve"> </w:t>
      </w:r>
      <w:r w:rsidR="0066625D">
        <w:rPr>
          <w:szCs w:val="28"/>
        </w:rPr>
        <w:t>средствах</w:t>
      </w:r>
      <w:r w:rsidR="00202D9C">
        <w:rPr>
          <w:szCs w:val="28"/>
        </w:rPr>
        <w:t xml:space="preserve"> массовой информации</w:t>
      </w:r>
      <w:r w:rsidRPr="0079016D">
        <w:rPr>
          <w:szCs w:val="28"/>
        </w:rPr>
        <w:t>»;</w:t>
      </w:r>
    </w:p>
    <w:p w:rsidR="00636312" w:rsidRDefault="00636312" w:rsidP="000511D2">
      <w:pPr>
        <w:ind w:firstLine="709"/>
        <w:rPr>
          <w:szCs w:val="28"/>
        </w:rPr>
      </w:pPr>
      <w:r w:rsidRPr="0079016D">
        <w:rPr>
          <w:szCs w:val="28"/>
        </w:rPr>
        <w:t xml:space="preserve">2) «Лучший журналистский материал о </w:t>
      </w:r>
      <w:r w:rsidR="0066625D">
        <w:rPr>
          <w:szCs w:val="28"/>
        </w:rPr>
        <w:t xml:space="preserve">людях и социально-экономическом положении в депутатском округе </w:t>
      </w:r>
      <w:r w:rsidRPr="0079016D">
        <w:rPr>
          <w:szCs w:val="28"/>
        </w:rPr>
        <w:t xml:space="preserve">в </w:t>
      </w:r>
      <w:r w:rsidR="0066625D">
        <w:rPr>
          <w:szCs w:val="28"/>
        </w:rPr>
        <w:t>районных</w:t>
      </w:r>
      <w:r w:rsidRPr="0079016D">
        <w:rPr>
          <w:szCs w:val="28"/>
        </w:rPr>
        <w:t xml:space="preserve"> </w:t>
      </w:r>
      <w:r w:rsidR="0066625D">
        <w:rPr>
          <w:szCs w:val="28"/>
        </w:rPr>
        <w:t>средствах</w:t>
      </w:r>
      <w:r w:rsidR="006539F5">
        <w:rPr>
          <w:szCs w:val="28"/>
        </w:rPr>
        <w:t xml:space="preserve"> массовой информации</w:t>
      </w:r>
      <w:r w:rsidRPr="0079016D">
        <w:rPr>
          <w:szCs w:val="28"/>
        </w:rPr>
        <w:t>».</w:t>
      </w:r>
    </w:p>
    <w:p w:rsidR="00636312" w:rsidRDefault="00202D9C" w:rsidP="000511D2">
      <w:pPr>
        <w:ind w:firstLine="709"/>
        <w:rPr>
          <w:szCs w:val="28"/>
        </w:rPr>
      </w:pPr>
      <w:r>
        <w:rPr>
          <w:szCs w:val="28"/>
        </w:rPr>
        <w:t>10</w:t>
      </w:r>
      <w:r w:rsidR="00636312">
        <w:rPr>
          <w:szCs w:val="28"/>
        </w:rPr>
        <w:t xml:space="preserve">. Для всех видов СМИ </w:t>
      </w:r>
      <w:r>
        <w:rPr>
          <w:szCs w:val="28"/>
        </w:rPr>
        <w:t>учреждаются</w:t>
      </w:r>
      <w:r w:rsidR="00636312">
        <w:rPr>
          <w:szCs w:val="28"/>
        </w:rPr>
        <w:t xml:space="preserve"> следующие номинаци</w:t>
      </w:r>
      <w:r>
        <w:rPr>
          <w:szCs w:val="28"/>
        </w:rPr>
        <w:t>и</w:t>
      </w:r>
      <w:r w:rsidR="00636312">
        <w:rPr>
          <w:szCs w:val="28"/>
        </w:rPr>
        <w:t>:</w:t>
      </w:r>
    </w:p>
    <w:p w:rsidR="0066625D" w:rsidRDefault="00636312" w:rsidP="0066625D">
      <w:pPr>
        <w:ind w:firstLine="709"/>
        <w:rPr>
          <w:szCs w:val="28"/>
        </w:rPr>
      </w:pPr>
      <w:r>
        <w:rPr>
          <w:szCs w:val="28"/>
        </w:rPr>
        <w:t>1</w:t>
      </w:r>
      <w:r w:rsidRPr="00F50C25">
        <w:rPr>
          <w:szCs w:val="28"/>
        </w:rPr>
        <w:t xml:space="preserve">) </w:t>
      </w:r>
      <w:r w:rsidR="005E7F90" w:rsidRPr="00F50C25">
        <w:rPr>
          <w:szCs w:val="28"/>
        </w:rPr>
        <w:t>«Лучш</w:t>
      </w:r>
      <w:r w:rsidR="0066625D">
        <w:rPr>
          <w:szCs w:val="28"/>
        </w:rPr>
        <w:t xml:space="preserve">ий видеожурналистский материал о </w:t>
      </w:r>
      <w:r w:rsidR="005E7F90" w:rsidRPr="00F50C25">
        <w:rPr>
          <w:szCs w:val="28"/>
        </w:rPr>
        <w:t>депутатской работе, о деятельности Законодательного Собрания Иркутской области»</w:t>
      </w:r>
      <w:r w:rsidR="004931CB" w:rsidRPr="00F50C25">
        <w:rPr>
          <w:szCs w:val="28"/>
        </w:rPr>
        <w:t>;</w:t>
      </w:r>
      <w:r w:rsidR="0066625D">
        <w:rPr>
          <w:szCs w:val="28"/>
        </w:rPr>
        <w:t xml:space="preserve"> </w:t>
      </w:r>
    </w:p>
    <w:p w:rsidR="0066625D" w:rsidRDefault="00F50C25" w:rsidP="0066625D">
      <w:pPr>
        <w:ind w:firstLine="709"/>
        <w:rPr>
          <w:szCs w:val="28"/>
        </w:rPr>
      </w:pPr>
      <w:r>
        <w:rPr>
          <w:szCs w:val="28"/>
        </w:rPr>
        <w:t>2</w:t>
      </w:r>
      <w:r w:rsidR="00636312">
        <w:rPr>
          <w:szCs w:val="28"/>
        </w:rPr>
        <w:t xml:space="preserve">) «Лучший </w:t>
      </w:r>
      <w:r w:rsidR="0066625D">
        <w:rPr>
          <w:szCs w:val="28"/>
        </w:rPr>
        <w:t xml:space="preserve">радиожурналистский материал </w:t>
      </w:r>
      <w:r w:rsidR="00636312">
        <w:rPr>
          <w:szCs w:val="28"/>
        </w:rPr>
        <w:t xml:space="preserve">о депутатской работе, </w:t>
      </w:r>
      <w:r w:rsidR="006539F5">
        <w:rPr>
          <w:szCs w:val="28"/>
        </w:rPr>
        <w:t xml:space="preserve">о </w:t>
      </w:r>
      <w:r w:rsidR="00636312">
        <w:rPr>
          <w:szCs w:val="28"/>
        </w:rPr>
        <w:t>деятельности депутатов Законодательного Собрания Иркутской области</w:t>
      </w:r>
      <w:r w:rsidR="0066625D">
        <w:rPr>
          <w:szCs w:val="28"/>
        </w:rPr>
        <w:t>»;</w:t>
      </w:r>
      <w:r w:rsidR="00636312">
        <w:rPr>
          <w:szCs w:val="28"/>
        </w:rPr>
        <w:t xml:space="preserve"> </w:t>
      </w:r>
    </w:p>
    <w:p w:rsidR="00636312" w:rsidRDefault="0066625D" w:rsidP="0066625D">
      <w:pPr>
        <w:ind w:firstLine="709"/>
        <w:rPr>
          <w:szCs w:val="28"/>
        </w:rPr>
      </w:pPr>
      <w:r>
        <w:rPr>
          <w:szCs w:val="28"/>
        </w:rPr>
        <w:t>3</w:t>
      </w:r>
      <w:r w:rsidR="00636312">
        <w:rPr>
          <w:szCs w:val="28"/>
        </w:rPr>
        <w:t>) «</w:t>
      </w:r>
      <w:r>
        <w:rPr>
          <w:szCs w:val="28"/>
        </w:rPr>
        <w:t>Лучшая фотография, лучший фоторепортаж о депутатской работе, о деятельности Законодательного Собрания Иркутской области в средствах массовой информации»;</w:t>
      </w:r>
    </w:p>
    <w:p w:rsidR="0066625D" w:rsidRDefault="0066625D" w:rsidP="0066625D">
      <w:pPr>
        <w:ind w:firstLine="709"/>
        <w:rPr>
          <w:szCs w:val="28"/>
        </w:rPr>
      </w:pPr>
      <w:r>
        <w:rPr>
          <w:szCs w:val="28"/>
        </w:rPr>
        <w:t>4) «Лучшая видеооператорская или режиссерская работа о депутатской работе, о деятельности Законодательного Собрания Иркутской области в средствах массовой информации»;</w:t>
      </w:r>
    </w:p>
    <w:p w:rsidR="0066625D" w:rsidRPr="008A186C" w:rsidRDefault="0066625D" w:rsidP="0066625D">
      <w:pPr>
        <w:ind w:firstLine="709"/>
        <w:rPr>
          <w:szCs w:val="28"/>
        </w:rPr>
      </w:pPr>
      <w:r>
        <w:rPr>
          <w:szCs w:val="28"/>
        </w:rPr>
        <w:lastRenderedPageBreak/>
        <w:t xml:space="preserve">5) «За многолетний труд и вклад в развитие парламентской журналистики Иркутской области». </w:t>
      </w:r>
    </w:p>
    <w:p w:rsidR="002A27F6" w:rsidRDefault="00202D9C" w:rsidP="00D60548">
      <w:pPr>
        <w:ind w:firstLine="709"/>
        <w:rPr>
          <w:szCs w:val="28"/>
        </w:rPr>
      </w:pPr>
      <w:r>
        <w:rPr>
          <w:szCs w:val="28"/>
        </w:rPr>
        <w:t>11</w:t>
      </w:r>
      <w:r w:rsidR="007B1381" w:rsidRPr="008A186C">
        <w:rPr>
          <w:szCs w:val="28"/>
        </w:rPr>
        <w:t xml:space="preserve">. </w:t>
      </w:r>
      <w:r w:rsidR="002A27F6" w:rsidRPr="002A27F6">
        <w:rPr>
          <w:szCs w:val="28"/>
        </w:rPr>
        <w:t xml:space="preserve">Участниками конкурса могут быть только физические лица – сотрудники, в том числе внештатные, </w:t>
      </w:r>
      <w:r w:rsidR="008A1CBB">
        <w:rPr>
          <w:szCs w:val="28"/>
        </w:rPr>
        <w:t>средств массовой информации</w:t>
      </w:r>
      <w:r w:rsidR="002A27F6" w:rsidRPr="002A27F6">
        <w:rPr>
          <w:szCs w:val="28"/>
        </w:rPr>
        <w:t>.</w:t>
      </w:r>
    </w:p>
    <w:p w:rsidR="00D60548" w:rsidRDefault="00202D9C" w:rsidP="00D60548">
      <w:pPr>
        <w:ind w:firstLine="709"/>
        <w:rPr>
          <w:bCs/>
          <w:szCs w:val="28"/>
        </w:rPr>
      </w:pPr>
      <w:r>
        <w:rPr>
          <w:szCs w:val="28"/>
        </w:rPr>
        <w:t>12</w:t>
      </w:r>
      <w:r w:rsidR="002A27F6">
        <w:rPr>
          <w:szCs w:val="28"/>
        </w:rPr>
        <w:t xml:space="preserve">. </w:t>
      </w:r>
      <w:r w:rsidR="007B1381" w:rsidRPr="008A186C">
        <w:rPr>
          <w:szCs w:val="28"/>
        </w:rPr>
        <w:t>Обязательным условием является</w:t>
      </w:r>
      <w:r w:rsidR="00DD4B5D">
        <w:rPr>
          <w:szCs w:val="28"/>
        </w:rPr>
        <w:t xml:space="preserve"> пред</w:t>
      </w:r>
      <w:r w:rsidR="007B1381" w:rsidRPr="008A186C">
        <w:rPr>
          <w:szCs w:val="28"/>
        </w:rPr>
        <w:t xml:space="preserve">ставление опубликованного или вышедшего в эфир продукта: </w:t>
      </w:r>
      <w:r w:rsidR="007B1381" w:rsidRPr="008A186C">
        <w:rPr>
          <w:bCs/>
          <w:szCs w:val="28"/>
        </w:rPr>
        <w:t>публикации в периодических печа</w:t>
      </w:r>
      <w:r w:rsidR="00AB44D5">
        <w:rPr>
          <w:bCs/>
          <w:szCs w:val="28"/>
        </w:rPr>
        <w:t>тных изданиях</w:t>
      </w:r>
      <w:r w:rsidR="005E7F90" w:rsidRPr="005E7F90">
        <w:rPr>
          <w:bCs/>
          <w:szCs w:val="28"/>
        </w:rPr>
        <w:t xml:space="preserve">, </w:t>
      </w:r>
      <w:r w:rsidR="005E7F90" w:rsidRPr="00EB3C31">
        <w:rPr>
          <w:bCs/>
          <w:szCs w:val="28"/>
        </w:rPr>
        <w:t>на сайтах сетевых изданий, информационных агентств</w:t>
      </w:r>
      <w:r w:rsidR="007B1381" w:rsidRPr="00EB3C31">
        <w:rPr>
          <w:bCs/>
          <w:szCs w:val="28"/>
        </w:rPr>
        <w:t>,</w:t>
      </w:r>
      <w:r w:rsidR="007B1381" w:rsidRPr="008A186C">
        <w:rPr>
          <w:bCs/>
          <w:szCs w:val="28"/>
        </w:rPr>
        <w:t xml:space="preserve"> </w:t>
      </w:r>
      <w:r w:rsidR="00764CBC">
        <w:rPr>
          <w:bCs/>
          <w:szCs w:val="28"/>
        </w:rPr>
        <w:t>записи т</w:t>
      </w:r>
      <w:r w:rsidR="007B1381" w:rsidRPr="008A186C">
        <w:rPr>
          <w:bCs/>
          <w:szCs w:val="28"/>
        </w:rPr>
        <w:t>еле-, вид</w:t>
      </w:r>
      <w:r w:rsidR="00685A0C">
        <w:rPr>
          <w:bCs/>
          <w:szCs w:val="28"/>
        </w:rPr>
        <w:t xml:space="preserve">ео-, </w:t>
      </w:r>
      <w:r w:rsidR="00AB44D5" w:rsidRPr="008A186C">
        <w:rPr>
          <w:bCs/>
          <w:szCs w:val="28"/>
        </w:rPr>
        <w:t>радио-</w:t>
      </w:r>
      <w:r w:rsidR="00AB44D5">
        <w:rPr>
          <w:bCs/>
          <w:szCs w:val="28"/>
        </w:rPr>
        <w:t xml:space="preserve">, </w:t>
      </w:r>
      <w:r w:rsidR="00685A0C">
        <w:rPr>
          <w:bCs/>
          <w:szCs w:val="28"/>
        </w:rPr>
        <w:t>кинохроникаль</w:t>
      </w:r>
      <w:r w:rsidR="00AB44D5">
        <w:rPr>
          <w:bCs/>
          <w:szCs w:val="28"/>
        </w:rPr>
        <w:t>н</w:t>
      </w:r>
      <w:r w:rsidR="008204B6">
        <w:rPr>
          <w:bCs/>
          <w:szCs w:val="28"/>
        </w:rPr>
        <w:t>ых</w:t>
      </w:r>
      <w:r w:rsidR="00685A0C">
        <w:rPr>
          <w:bCs/>
          <w:szCs w:val="28"/>
        </w:rPr>
        <w:t xml:space="preserve"> про</w:t>
      </w:r>
      <w:r w:rsidR="008204B6">
        <w:rPr>
          <w:bCs/>
          <w:szCs w:val="28"/>
        </w:rPr>
        <w:t>грамм</w:t>
      </w:r>
      <w:r w:rsidR="00685A0C">
        <w:rPr>
          <w:bCs/>
          <w:szCs w:val="28"/>
        </w:rPr>
        <w:t>.</w:t>
      </w:r>
      <w:r w:rsidR="007B1381" w:rsidRPr="008A186C">
        <w:rPr>
          <w:bCs/>
          <w:szCs w:val="28"/>
        </w:rPr>
        <w:t xml:space="preserve"> </w:t>
      </w:r>
    </w:p>
    <w:p w:rsidR="002A27F6" w:rsidRDefault="002A27F6" w:rsidP="000511D2">
      <w:pPr>
        <w:ind w:firstLine="709"/>
        <w:rPr>
          <w:szCs w:val="28"/>
        </w:rPr>
      </w:pPr>
      <w:r>
        <w:rPr>
          <w:szCs w:val="28"/>
        </w:rPr>
        <w:t>1</w:t>
      </w:r>
      <w:r w:rsidR="00202D9C">
        <w:rPr>
          <w:szCs w:val="28"/>
        </w:rPr>
        <w:t>3</w:t>
      </w:r>
      <w:r>
        <w:rPr>
          <w:szCs w:val="28"/>
        </w:rPr>
        <w:t xml:space="preserve">. </w:t>
      </w:r>
      <w:r w:rsidRPr="002A27F6">
        <w:rPr>
          <w:szCs w:val="28"/>
        </w:rPr>
        <w:t>Участники конкурса могут представлять свои работы в нескольких номинациях.</w:t>
      </w:r>
    </w:p>
    <w:p w:rsidR="002A27F6" w:rsidRDefault="002A27F6" w:rsidP="000511D2">
      <w:pPr>
        <w:ind w:firstLine="709"/>
        <w:rPr>
          <w:szCs w:val="28"/>
        </w:rPr>
      </w:pPr>
      <w:r>
        <w:rPr>
          <w:szCs w:val="28"/>
        </w:rPr>
        <w:t>1</w:t>
      </w:r>
      <w:r w:rsidR="00202D9C">
        <w:rPr>
          <w:szCs w:val="28"/>
        </w:rPr>
        <w:t>4</w:t>
      </w:r>
      <w:r>
        <w:rPr>
          <w:szCs w:val="28"/>
        </w:rPr>
        <w:t xml:space="preserve">. </w:t>
      </w:r>
      <w:r w:rsidRPr="002A27F6">
        <w:rPr>
          <w:szCs w:val="28"/>
        </w:rPr>
        <w:t>Каждая из конкурсных работ может участвовать только в одной номинации.</w:t>
      </w:r>
    </w:p>
    <w:p w:rsidR="002A27F6" w:rsidRPr="008A186C" w:rsidRDefault="002A27F6" w:rsidP="000511D2">
      <w:pPr>
        <w:ind w:firstLine="709"/>
        <w:rPr>
          <w:szCs w:val="28"/>
        </w:rPr>
      </w:pPr>
      <w:r>
        <w:rPr>
          <w:szCs w:val="28"/>
        </w:rPr>
        <w:t>1</w:t>
      </w:r>
      <w:r w:rsidR="00202D9C">
        <w:rPr>
          <w:szCs w:val="28"/>
        </w:rPr>
        <w:t>5</w:t>
      </w:r>
      <w:r>
        <w:rPr>
          <w:szCs w:val="28"/>
        </w:rPr>
        <w:t>. Каждый участник может представить в одну номинацию только один</w:t>
      </w:r>
      <w:r w:rsidR="00B15F39">
        <w:rPr>
          <w:szCs w:val="28"/>
        </w:rPr>
        <w:t xml:space="preserve"> материал (публикацию, сюжет, программу и т.д.)</w:t>
      </w:r>
      <w:r>
        <w:rPr>
          <w:szCs w:val="28"/>
        </w:rPr>
        <w:t>, за исключением номинаций «</w:t>
      </w:r>
      <w:r w:rsidRPr="002A27F6">
        <w:rPr>
          <w:szCs w:val="28"/>
        </w:rPr>
        <w:t>Лучший цикл материалов о депутатской работе, деятельности депутатов Законодательного Собрания Иркутской области в средствах массовой информации</w:t>
      </w:r>
      <w:r>
        <w:rPr>
          <w:szCs w:val="28"/>
        </w:rPr>
        <w:t xml:space="preserve">», </w:t>
      </w:r>
      <w:r w:rsidRPr="002A27F6">
        <w:rPr>
          <w:szCs w:val="28"/>
        </w:rPr>
        <w:t>«За многолетний труд и вклад в развитие парламентской журналистики Иркутской области»</w:t>
      </w:r>
      <w:r>
        <w:rPr>
          <w:szCs w:val="28"/>
        </w:rPr>
        <w:t>.</w:t>
      </w:r>
    </w:p>
    <w:p w:rsidR="007B1381" w:rsidRPr="008A186C" w:rsidRDefault="002A27F6" w:rsidP="000511D2">
      <w:pPr>
        <w:ind w:firstLine="709"/>
        <w:rPr>
          <w:szCs w:val="28"/>
        </w:rPr>
      </w:pPr>
      <w:r>
        <w:rPr>
          <w:szCs w:val="28"/>
        </w:rPr>
        <w:t>1</w:t>
      </w:r>
      <w:r w:rsidR="00202D9C">
        <w:rPr>
          <w:szCs w:val="28"/>
        </w:rPr>
        <w:t>6</w:t>
      </w:r>
      <w:r>
        <w:rPr>
          <w:szCs w:val="28"/>
        </w:rPr>
        <w:t>. В каждой номинации определяе</w:t>
      </w:r>
      <w:r w:rsidR="007B1381" w:rsidRPr="008A186C">
        <w:rPr>
          <w:szCs w:val="28"/>
        </w:rPr>
        <w:t xml:space="preserve">тся </w:t>
      </w:r>
      <w:r>
        <w:rPr>
          <w:szCs w:val="28"/>
        </w:rPr>
        <w:t xml:space="preserve">один победитель. </w:t>
      </w:r>
    </w:p>
    <w:p w:rsidR="007B1381" w:rsidRPr="008A186C" w:rsidRDefault="007B1381" w:rsidP="007B1381">
      <w:pPr>
        <w:rPr>
          <w:szCs w:val="28"/>
        </w:rPr>
      </w:pPr>
    </w:p>
    <w:p w:rsidR="007B1381" w:rsidRPr="00DD4B5D" w:rsidRDefault="007B1381" w:rsidP="007B1381">
      <w:pPr>
        <w:jc w:val="center"/>
        <w:rPr>
          <w:rFonts w:ascii="Tms Rmn" w:hAnsi="Tms Rmn"/>
          <w:szCs w:val="28"/>
        </w:rPr>
      </w:pPr>
      <w:r w:rsidRPr="00DD4B5D">
        <w:rPr>
          <w:rFonts w:ascii="Tms Rmn" w:hAnsi="Tms Rmn"/>
          <w:szCs w:val="28"/>
          <w:lang w:val="en-US"/>
        </w:rPr>
        <w:t>III</w:t>
      </w:r>
      <w:r w:rsidRPr="00DD4B5D">
        <w:rPr>
          <w:rFonts w:ascii="Tms Rmn" w:hAnsi="Tms Rmn"/>
          <w:szCs w:val="28"/>
        </w:rPr>
        <w:t>. Порядок и сроки подачи работ для участия в конкурсе</w:t>
      </w:r>
    </w:p>
    <w:p w:rsidR="007B1381" w:rsidRPr="004A5582" w:rsidRDefault="007B1381" w:rsidP="007B1381">
      <w:pPr>
        <w:jc w:val="center"/>
        <w:rPr>
          <w:rFonts w:ascii="Tms Rmn" w:hAnsi="Tms Rmn"/>
          <w:b/>
          <w:szCs w:val="28"/>
        </w:rPr>
      </w:pPr>
    </w:p>
    <w:p w:rsidR="00A57032" w:rsidRDefault="007B1381" w:rsidP="007B1381">
      <w:pPr>
        <w:ind w:firstLine="708"/>
        <w:rPr>
          <w:szCs w:val="20"/>
        </w:rPr>
      </w:pPr>
      <w:r w:rsidRPr="008A186C">
        <w:rPr>
          <w:szCs w:val="20"/>
        </w:rPr>
        <w:t>1</w:t>
      </w:r>
      <w:r w:rsidR="00202D9C">
        <w:rPr>
          <w:szCs w:val="20"/>
        </w:rPr>
        <w:t>7</w:t>
      </w:r>
      <w:r w:rsidRPr="008A186C">
        <w:rPr>
          <w:szCs w:val="20"/>
        </w:rPr>
        <w:t xml:space="preserve">. Заявка на участие </w:t>
      </w:r>
      <w:r w:rsidR="002F5C38">
        <w:rPr>
          <w:szCs w:val="20"/>
        </w:rPr>
        <w:t xml:space="preserve">в конкурсе подается в </w:t>
      </w:r>
      <w:r w:rsidR="004D22A7" w:rsidRPr="00063F3E">
        <w:rPr>
          <w:szCs w:val="20"/>
        </w:rPr>
        <w:t>электронном виде</w:t>
      </w:r>
      <w:r w:rsidRPr="00063F3E">
        <w:rPr>
          <w:szCs w:val="20"/>
        </w:rPr>
        <w:t>.</w:t>
      </w:r>
      <w:r w:rsidRPr="008A186C">
        <w:rPr>
          <w:szCs w:val="20"/>
        </w:rPr>
        <w:t xml:space="preserve"> Если участник намерен принять участие в конкурсе в нескольких номинациях, на участие в каждой номинации составляется от</w:t>
      </w:r>
      <w:r w:rsidR="002A27F6">
        <w:rPr>
          <w:szCs w:val="20"/>
        </w:rPr>
        <w:t>дельная заявка.</w:t>
      </w:r>
      <w:r w:rsidR="00B15F39">
        <w:rPr>
          <w:szCs w:val="20"/>
        </w:rPr>
        <w:t xml:space="preserve"> Заявка составляется на имя председателя экспертного совета</w:t>
      </w:r>
      <w:r w:rsidR="00A57032">
        <w:rPr>
          <w:szCs w:val="20"/>
        </w:rPr>
        <w:t>.</w:t>
      </w:r>
      <w:r w:rsidR="006539F5">
        <w:rPr>
          <w:szCs w:val="20"/>
        </w:rPr>
        <w:t xml:space="preserve"> </w:t>
      </w:r>
    </w:p>
    <w:p w:rsidR="002A27F6" w:rsidRPr="008A186C" w:rsidRDefault="002A27F6" w:rsidP="007B1381">
      <w:pPr>
        <w:ind w:firstLine="708"/>
        <w:rPr>
          <w:szCs w:val="20"/>
        </w:rPr>
      </w:pPr>
      <w:bookmarkStart w:id="0" w:name="_GoBack"/>
      <w:bookmarkEnd w:id="0"/>
      <w:r>
        <w:rPr>
          <w:szCs w:val="20"/>
        </w:rPr>
        <w:t>1</w:t>
      </w:r>
      <w:r w:rsidR="00202D9C">
        <w:rPr>
          <w:szCs w:val="20"/>
        </w:rPr>
        <w:t>8</w:t>
      </w:r>
      <w:r>
        <w:rPr>
          <w:szCs w:val="20"/>
        </w:rPr>
        <w:t>. В заявке обязательно должна быть указана номинация, в которой участвует конкурсная работа, фамилия, имя и отчество автора (полностью), контактные данные участника (телефон и электронная почта), название конкурсной работы. Заявка должна быть заверена печатью и подписью главного редактора либо руководителя СМИ.</w:t>
      </w:r>
    </w:p>
    <w:p w:rsidR="007B1381" w:rsidRPr="008A186C" w:rsidRDefault="007B1381" w:rsidP="002C4EBE">
      <w:pPr>
        <w:ind w:firstLine="708"/>
        <w:rPr>
          <w:szCs w:val="20"/>
        </w:rPr>
      </w:pPr>
      <w:r w:rsidRPr="008A186C">
        <w:rPr>
          <w:szCs w:val="20"/>
        </w:rPr>
        <w:t>1</w:t>
      </w:r>
      <w:r w:rsidR="00202D9C">
        <w:rPr>
          <w:szCs w:val="20"/>
        </w:rPr>
        <w:t>9</w:t>
      </w:r>
      <w:r w:rsidRPr="008A186C">
        <w:rPr>
          <w:szCs w:val="20"/>
        </w:rPr>
        <w:t>. Для участия в конкурсе к заявке прилагаются:</w:t>
      </w:r>
    </w:p>
    <w:p w:rsidR="001E75D1" w:rsidRDefault="00DD4B5D" w:rsidP="007B1381">
      <w:pPr>
        <w:ind w:firstLine="708"/>
        <w:rPr>
          <w:bCs/>
          <w:szCs w:val="20"/>
        </w:rPr>
      </w:pPr>
      <w:r>
        <w:rPr>
          <w:szCs w:val="20"/>
        </w:rPr>
        <w:t>1</w:t>
      </w:r>
      <w:r w:rsidR="007B1381" w:rsidRPr="008A186C">
        <w:rPr>
          <w:szCs w:val="20"/>
        </w:rPr>
        <w:t>)</w:t>
      </w:r>
      <w:r w:rsidR="007B1381" w:rsidRPr="008A186C">
        <w:rPr>
          <w:bCs/>
          <w:szCs w:val="20"/>
        </w:rPr>
        <w:t xml:space="preserve"> </w:t>
      </w:r>
      <w:r w:rsidR="00685A0C">
        <w:rPr>
          <w:bCs/>
          <w:szCs w:val="20"/>
        </w:rPr>
        <w:t>копия свидетельства</w:t>
      </w:r>
      <w:r w:rsidR="001E75D1">
        <w:rPr>
          <w:bCs/>
          <w:szCs w:val="20"/>
        </w:rPr>
        <w:t xml:space="preserve"> о регистрации СМИ;</w:t>
      </w:r>
    </w:p>
    <w:p w:rsidR="007B1381" w:rsidRDefault="00584EA1" w:rsidP="007B1381">
      <w:pPr>
        <w:ind w:firstLine="708"/>
        <w:rPr>
          <w:bCs/>
          <w:szCs w:val="20"/>
        </w:rPr>
      </w:pPr>
      <w:r>
        <w:rPr>
          <w:bCs/>
          <w:szCs w:val="20"/>
        </w:rPr>
        <w:t>2</w:t>
      </w:r>
      <w:r w:rsidR="007B1381" w:rsidRPr="008A186C">
        <w:rPr>
          <w:bCs/>
          <w:szCs w:val="20"/>
        </w:rPr>
        <w:t xml:space="preserve">) </w:t>
      </w:r>
      <w:r w:rsidR="007B1381" w:rsidRPr="008A186C">
        <w:rPr>
          <w:szCs w:val="28"/>
        </w:rPr>
        <w:t xml:space="preserve">журналистский материал (для печатных СМИ – оригинал публикации </w:t>
      </w:r>
      <w:r w:rsidR="00063F3E">
        <w:rPr>
          <w:szCs w:val="28"/>
        </w:rPr>
        <w:t>или заверенная подписью и печатью редактора СМИ</w:t>
      </w:r>
      <w:r w:rsidR="00607EDE" w:rsidRPr="00607EDE">
        <w:t xml:space="preserve"> </w:t>
      </w:r>
      <w:r w:rsidR="00607EDE" w:rsidRPr="00607EDE">
        <w:rPr>
          <w:szCs w:val="28"/>
        </w:rPr>
        <w:t>копия материала</w:t>
      </w:r>
      <w:r w:rsidR="00685A0C" w:rsidRPr="002766D4">
        <w:rPr>
          <w:bCs/>
          <w:szCs w:val="20"/>
        </w:rPr>
        <w:t>;</w:t>
      </w:r>
      <w:r w:rsidR="002766D4">
        <w:rPr>
          <w:bCs/>
          <w:szCs w:val="20"/>
        </w:rPr>
        <w:t xml:space="preserve"> </w:t>
      </w:r>
      <w:r w:rsidR="002766D4" w:rsidRPr="00EB3C31">
        <w:rPr>
          <w:bCs/>
          <w:szCs w:val="20"/>
        </w:rPr>
        <w:t>для сетевых изданий и информационных агентств</w:t>
      </w:r>
      <w:r w:rsidR="002766D4">
        <w:rPr>
          <w:bCs/>
          <w:szCs w:val="20"/>
        </w:rPr>
        <w:t xml:space="preserve"> – скриншот материала, </w:t>
      </w:r>
      <w:r w:rsidR="00716446">
        <w:rPr>
          <w:bCs/>
          <w:szCs w:val="20"/>
        </w:rPr>
        <w:t>заверенный подписью</w:t>
      </w:r>
      <w:r w:rsidR="002766D4" w:rsidRPr="002766D4">
        <w:rPr>
          <w:bCs/>
          <w:szCs w:val="20"/>
        </w:rPr>
        <w:t xml:space="preserve"> и печатью редактора СМИ</w:t>
      </w:r>
      <w:r w:rsidR="002766D4">
        <w:rPr>
          <w:bCs/>
          <w:szCs w:val="20"/>
        </w:rPr>
        <w:t xml:space="preserve">; </w:t>
      </w:r>
      <w:r w:rsidR="00607EDE">
        <w:rPr>
          <w:bCs/>
          <w:szCs w:val="20"/>
        </w:rPr>
        <w:t xml:space="preserve">для </w:t>
      </w:r>
      <w:r w:rsidR="002E27D7" w:rsidRPr="006A0ADA">
        <w:rPr>
          <w:bCs/>
          <w:szCs w:val="20"/>
        </w:rPr>
        <w:t>теле-</w:t>
      </w:r>
      <w:r w:rsidR="002E27D7">
        <w:rPr>
          <w:bCs/>
          <w:szCs w:val="20"/>
        </w:rPr>
        <w:t xml:space="preserve">, </w:t>
      </w:r>
      <w:r w:rsidR="002766D4">
        <w:rPr>
          <w:bCs/>
          <w:szCs w:val="20"/>
        </w:rPr>
        <w:t xml:space="preserve">радио-, </w:t>
      </w:r>
      <w:r w:rsidR="006A0ADA" w:rsidRPr="006A0ADA">
        <w:rPr>
          <w:bCs/>
          <w:szCs w:val="20"/>
        </w:rPr>
        <w:t>видео-, кинохроникаль</w:t>
      </w:r>
      <w:r w:rsidR="006A0ADA">
        <w:rPr>
          <w:bCs/>
          <w:szCs w:val="20"/>
        </w:rPr>
        <w:t>ной</w:t>
      </w:r>
      <w:r w:rsidR="006A0ADA" w:rsidRPr="006A0ADA">
        <w:rPr>
          <w:bCs/>
          <w:szCs w:val="20"/>
        </w:rPr>
        <w:t xml:space="preserve"> про</w:t>
      </w:r>
      <w:r w:rsidR="006A0ADA">
        <w:rPr>
          <w:bCs/>
          <w:szCs w:val="20"/>
        </w:rPr>
        <w:t>граммы</w:t>
      </w:r>
      <w:r w:rsidR="002766D4">
        <w:rPr>
          <w:bCs/>
          <w:szCs w:val="20"/>
        </w:rPr>
        <w:t xml:space="preserve"> </w:t>
      </w:r>
      <w:r w:rsidR="00D5598A">
        <w:rPr>
          <w:bCs/>
          <w:szCs w:val="20"/>
        </w:rPr>
        <w:t>(</w:t>
      </w:r>
      <w:r w:rsidR="002766D4">
        <w:rPr>
          <w:bCs/>
          <w:szCs w:val="20"/>
        </w:rPr>
        <w:t>сюжета</w:t>
      </w:r>
      <w:r w:rsidR="00D5598A">
        <w:rPr>
          <w:bCs/>
          <w:szCs w:val="20"/>
        </w:rPr>
        <w:t>)</w:t>
      </w:r>
      <w:r w:rsidR="00607EDE">
        <w:rPr>
          <w:bCs/>
          <w:szCs w:val="20"/>
        </w:rPr>
        <w:t xml:space="preserve"> – запись программы (сюжета)</w:t>
      </w:r>
      <w:r w:rsidR="006A0ADA" w:rsidRPr="006A0ADA">
        <w:rPr>
          <w:bCs/>
          <w:szCs w:val="20"/>
        </w:rPr>
        <w:t xml:space="preserve"> </w:t>
      </w:r>
      <w:r w:rsidR="006A0ADA">
        <w:rPr>
          <w:bCs/>
          <w:szCs w:val="20"/>
        </w:rPr>
        <w:t xml:space="preserve">и </w:t>
      </w:r>
      <w:r w:rsidR="00685A0C" w:rsidRPr="00685A0C">
        <w:rPr>
          <w:bCs/>
          <w:szCs w:val="20"/>
        </w:rPr>
        <w:t>эфирная справка</w:t>
      </w:r>
      <w:r w:rsidR="000C213D">
        <w:rPr>
          <w:bCs/>
          <w:szCs w:val="20"/>
        </w:rPr>
        <w:t>;</w:t>
      </w:r>
    </w:p>
    <w:p w:rsidR="00991CBF" w:rsidRPr="008A186C" w:rsidRDefault="00584EA1" w:rsidP="00B15F39">
      <w:pPr>
        <w:ind w:firstLine="708"/>
        <w:rPr>
          <w:bCs/>
          <w:szCs w:val="20"/>
        </w:rPr>
      </w:pPr>
      <w:r>
        <w:rPr>
          <w:bCs/>
          <w:szCs w:val="20"/>
        </w:rPr>
        <w:t>3</w:t>
      </w:r>
      <w:r w:rsidR="00991CBF">
        <w:rPr>
          <w:bCs/>
          <w:szCs w:val="20"/>
        </w:rPr>
        <w:t>)</w:t>
      </w:r>
      <w:r>
        <w:rPr>
          <w:bCs/>
          <w:szCs w:val="20"/>
        </w:rPr>
        <w:t xml:space="preserve"> </w:t>
      </w:r>
      <w:r w:rsidR="00202D9C">
        <w:rPr>
          <w:bCs/>
          <w:szCs w:val="20"/>
        </w:rPr>
        <w:t>д</w:t>
      </w:r>
      <w:r>
        <w:rPr>
          <w:bCs/>
          <w:szCs w:val="20"/>
        </w:rPr>
        <w:t xml:space="preserve">ля номинации </w:t>
      </w:r>
      <w:r w:rsidRPr="00584EA1">
        <w:rPr>
          <w:bCs/>
          <w:szCs w:val="20"/>
        </w:rPr>
        <w:t>«За многолетний труд и вклад в развитие парламентской журналистики Иркутской области»</w:t>
      </w:r>
      <w:r w:rsidR="000C213D">
        <w:rPr>
          <w:bCs/>
          <w:szCs w:val="20"/>
        </w:rPr>
        <w:t xml:space="preserve"> </w:t>
      </w:r>
      <w:r w:rsidR="00627DA4">
        <w:rPr>
          <w:bCs/>
          <w:szCs w:val="20"/>
        </w:rPr>
        <w:t>–</w:t>
      </w:r>
      <w:r w:rsidR="000C213D">
        <w:rPr>
          <w:bCs/>
          <w:szCs w:val="20"/>
        </w:rPr>
        <w:t xml:space="preserve"> представление</w:t>
      </w:r>
      <w:r w:rsidR="00627DA4">
        <w:rPr>
          <w:bCs/>
          <w:szCs w:val="20"/>
        </w:rPr>
        <w:t xml:space="preserve"> </w:t>
      </w:r>
      <w:r w:rsidR="000C213D">
        <w:rPr>
          <w:bCs/>
          <w:szCs w:val="20"/>
        </w:rPr>
        <w:t>от СМИ, включающ</w:t>
      </w:r>
      <w:r w:rsidR="00764CBC">
        <w:rPr>
          <w:bCs/>
          <w:szCs w:val="20"/>
        </w:rPr>
        <w:t>е</w:t>
      </w:r>
      <w:r w:rsidR="000C213D">
        <w:rPr>
          <w:bCs/>
          <w:szCs w:val="20"/>
        </w:rPr>
        <w:t>е презентацию и биографию</w:t>
      </w:r>
      <w:r w:rsidR="00764CBC">
        <w:rPr>
          <w:bCs/>
          <w:szCs w:val="20"/>
        </w:rPr>
        <w:t xml:space="preserve"> автора</w:t>
      </w:r>
      <w:r w:rsidR="000C213D">
        <w:rPr>
          <w:bCs/>
          <w:szCs w:val="20"/>
        </w:rPr>
        <w:t>, а также подборка материалов ав</w:t>
      </w:r>
      <w:r w:rsidR="00B15F39">
        <w:rPr>
          <w:bCs/>
          <w:szCs w:val="20"/>
        </w:rPr>
        <w:t>тора</w:t>
      </w:r>
      <w:r w:rsidR="000C213D">
        <w:rPr>
          <w:bCs/>
          <w:szCs w:val="20"/>
        </w:rPr>
        <w:t>.</w:t>
      </w:r>
    </w:p>
    <w:p w:rsidR="007B1381" w:rsidRPr="00237C37" w:rsidRDefault="00202D9C" w:rsidP="007B1381">
      <w:pPr>
        <w:ind w:firstLine="708"/>
        <w:rPr>
          <w:szCs w:val="28"/>
        </w:rPr>
      </w:pPr>
      <w:r>
        <w:rPr>
          <w:bCs/>
          <w:szCs w:val="20"/>
        </w:rPr>
        <w:lastRenderedPageBreak/>
        <w:t>20</w:t>
      </w:r>
      <w:r w:rsidR="007B1381" w:rsidRPr="008A186C">
        <w:rPr>
          <w:bCs/>
          <w:szCs w:val="20"/>
        </w:rPr>
        <w:t xml:space="preserve">. </w:t>
      </w:r>
      <w:r w:rsidR="007B1381" w:rsidRPr="0079016D">
        <w:rPr>
          <w:szCs w:val="20"/>
        </w:rPr>
        <w:t xml:space="preserve">Заявки на участие в конкурсе </w:t>
      </w:r>
      <w:r w:rsidR="007B1381" w:rsidRPr="0079016D">
        <w:rPr>
          <w:szCs w:val="28"/>
        </w:rPr>
        <w:t xml:space="preserve">направляются в </w:t>
      </w:r>
      <w:r w:rsidR="007F10F0">
        <w:rPr>
          <w:szCs w:val="28"/>
        </w:rPr>
        <w:t xml:space="preserve">аппарат </w:t>
      </w:r>
      <w:r w:rsidR="007B1381" w:rsidRPr="0079016D">
        <w:rPr>
          <w:szCs w:val="28"/>
        </w:rPr>
        <w:t xml:space="preserve">Законодательного Собрания </w:t>
      </w:r>
      <w:r w:rsidR="00C32603" w:rsidRPr="0079016D">
        <w:rPr>
          <w:szCs w:val="28"/>
        </w:rPr>
        <w:t xml:space="preserve">Иркутской области </w:t>
      </w:r>
      <w:r w:rsidR="007B1381" w:rsidRPr="0079016D">
        <w:rPr>
          <w:szCs w:val="28"/>
        </w:rPr>
        <w:t>с пометкой «На конкурс</w:t>
      </w:r>
      <w:r w:rsidR="007F10F0">
        <w:rPr>
          <w:szCs w:val="28"/>
        </w:rPr>
        <w:t xml:space="preserve"> СМИ</w:t>
      </w:r>
      <w:r w:rsidR="007B1381" w:rsidRPr="0079016D">
        <w:rPr>
          <w:szCs w:val="28"/>
        </w:rPr>
        <w:t xml:space="preserve">» </w:t>
      </w:r>
      <w:r w:rsidR="006D1736" w:rsidRPr="0079016D">
        <w:rPr>
          <w:szCs w:val="28"/>
        </w:rPr>
        <w:t xml:space="preserve">на электронные адреса </w:t>
      </w:r>
      <w:r w:rsidR="00DE47C5" w:rsidRPr="0079016D">
        <w:rPr>
          <w:szCs w:val="28"/>
        </w:rPr>
        <w:t>аппарата Законодательного Собрания Иркутской области</w:t>
      </w:r>
      <w:r w:rsidR="006D1736" w:rsidRPr="0079016D">
        <w:rPr>
          <w:szCs w:val="28"/>
        </w:rPr>
        <w:t xml:space="preserve">: </w:t>
      </w:r>
      <w:hyperlink r:id="rId7" w:history="1">
        <w:r w:rsidR="005D3AF3" w:rsidRPr="00EB53B6">
          <w:rPr>
            <w:rStyle w:val="aa"/>
            <w:szCs w:val="28"/>
            <w:lang w:val="en-US"/>
          </w:rPr>
          <w:t>press</w:t>
        </w:r>
        <w:r w:rsidR="005D3AF3" w:rsidRPr="00EB53B6">
          <w:rPr>
            <w:rStyle w:val="aa"/>
            <w:szCs w:val="28"/>
          </w:rPr>
          <w:t>@</w:t>
        </w:r>
        <w:r w:rsidR="005D3AF3" w:rsidRPr="00EB53B6">
          <w:rPr>
            <w:rStyle w:val="aa"/>
            <w:szCs w:val="28"/>
            <w:lang w:val="en-US"/>
          </w:rPr>
          <w:t>irzs</w:t>
        </w:r>
        <w:r w:rsidR="005D3AF3" w:rsidRPr="00EB53B6">
          <w:rPr>
            <w:rStyle w:val="aa"/>
            <w:szCs w:val="28"/>
          </w:rPr>
          <w:t>.</w:t>
        </w:r>
        <w:r w:rsidR="005D3AF3" w:rsidRPr="00EB53B6">
          <w:rPr>
            <w:rStyle w:val="aa"/>
            <w:szCs w:val="28"/>
            <w:lang w:val="en-US"/>
          </w:rPr>
          <w:t>ru</w:t>
        </w:r>
      </w:hyperlink>
      <w:r w:rsidR="005D3AF3" w:rsidRPr="005D3AF3">
        <w:rPr>
          <w:szCs w:val="28"/>
        </w:rPr>
        <w:t xml:space="preserve">, </w:t>
      </w:r>
      <w:r w:rsidR="006D1736" w:rsidRPr="0079016D">
        <w:rPr>
          <w:szCs w:val="28"/>
          <w:lang w:val="en-US"/>
        </w:rPr>
        <w:t>corr</w:t>
      </w:r>
      <w:r w:rsidR="006D1736" w:rsidRPr="0079016D">
        <w:rPr>
          <w:szCs w:val="28"/>
        </w:rPr>
        <w:t>12@</w:t>
      </w:r>
      <w:r w:rsidR="006D1736" w:rsidRPr="0079016D">
        <w:rPr>
          <w:szCs w:val="28"/>
          <w:lang w:val="en-US"/>
        </w:rPr>
        <w:t>irzs</w:t>
      </w:r>
      <w:r w:rsidR="006D1736" w:rsidRPr="0079016D">
        <w:rPr>
          <w:szCs w:val="28"/>
        </w:rPr>
        <w:t>.</w:t>
      </w:r>
      <w:r w:rsidR="006D1736" w:rsidRPr="0079016D">
        <w:rPr>
          <w:szCs w:val="28"/>
          <w:lang w:val="en-US"/>
        </w:rPr>
        <w:t>ru</w:t>
      </w:r>
      <w:r w:rsidR="007F10F0">
        <w:rPr>
          <w:szCs w:val="28"/>
        </w:rPr>
        <w:t>.</w:t>
      </w:r>
      <w:r w:rsidR="006D1736" w:rsidRPr="00237C37">
        <w:rPr>
          <w:szCs w:val="28"/>
        </w:rPr>
        <w:t xml:space="preserve"> </w:t>
      </w:r>
    </w:p>
    <w:p w:rsidR="00013906" w:rsidRDefault="00202D9C" w:rsidP="007B1381">
      <w:pPr>
        <w:ind w:firstLine="708"/>
        <w:rPr>
          <w:szCs w:val="28"/>
        </w:rPr>
      </w:pPr>
      <w:r w:rsidRPr="00BF3641">
        <w:rPr>
          <w:szCs w:val="28"/>
        </w:rPr>
        <w:t>2</w:t>
      </w:r>
      <w:r w:rsidR="007B1381" w:rsidRPr="00BF3641">
        <w:rPr>
          <w:szCs w:val="28"/>
        </w:rPr>
        <w:t>1.</w:t>
      </w:r>
      <w:r w:rsidR="005D3AF3" w:rsidRPr="00BF3641">
        <w:rPr>
          <w:szCs w:val="28"/>
        </w:rPr>
        <w:t xml:space="preserve"> </w:t>
      </w:r>
      <w:r w:rsidR="005D3AF3" w:rsidRPr="00BF3641">
        <w:rPr>
          <w:szCs w:val="28"/>
          <w:lang w:val="en-US"/>
        </w:rPr>
        <w:t>C</w:t>
      </w:r>
      <w:r w:rsidR="005D3AF3" w:rsidRPr="00BF3641">
        <w:rPr>
          <w:szCs w:val="28"/>
        </w:rPr>
        <w:t>рок подач</w:t>
      </w:r>
      <w:r w:rsidR="0090510E" w:rsidRPr="00BF3641">
        <w:rPr>
          <w:szCs w:val="28"/>
        </w:rPr>
        <w:t xml:space="preserve">и </w:t>
      </w:r>
      <w:r w:rsidR="00737C3F" w:rsidRPr="00BF3641">
        <w:rPr>
          <w:szCs w:val="28"/>
        </w:rPr>
        <w:t xml:space="preserve">и </w:t>
      </w:r>
      <w:r w:rsidR="00013906" w:rsidRPr="00BF3641">
        <w:rPr>
          <w:szCs w:val="28"/>
        </w:rPr>
        <w:t>дата окончания</w:t>
      </w:r>
      <w:r w:rsidR="00737C3F" w:rsidRPr="00BF3641">
        <w:rPr>
          <w:szCs w:val="28"/>
        </w:rPr>
        <w:t xml:space="preserve"> приема </w:t>
      </w:r>
      <w:r w:rsidR="0090510E" w:rsidRPr="00BF3641">
        <w:rPr>
          <w:szCs w:val="28"/>
        </w:rPr>
        <w:t>заявок</w:t>
      </w:r>
      <w:r w:rsidR="006036EA" w:rsidRPr="00BF3641">
        <w:rPr>
          <w:szCs w:val="28"/>
        </w:rPr>
        <w:t>,</w:t>
      </w:r>
      <w:r w:rsidR="005D3AF3" w:rsidRPr="00BF3641">
        <w:rPr>
          <w:szCs w:val="28"/>
        </w:rPr>
        <w:t xml:space="preserve"> дата </w:t>
      </w:r>
      <w:r w:rsidR="006036EA" w:rsidRPr="00BF3641">
        <w:rPr>
          <w:szCs w:val="28"/>
        </w:rPr>
        <w:t>заседания экспертного совета</w:t>
      </w:r>
      <w:r w:rsidR="00013906" w:rsidRPr="00BF3641">
        <w:rPr>
          <w:szCs w:val="28"/>
        </w:rPr>
        <w:t>,</w:t>
      </w:r>
      <w:r w:rsidR="006036EA" w:rsidRPr="00BF3641">
        <w:rPr>
          <w:szCs w:val="28"/>
        </w:rPr>
        <w:t xml:space="preserve"> дата проведения церемонии </w:t>
      </w:r>
      <w:r w:rsidR="00013906" w:rsidRPr="00BF3641">
        <w:rPr>
          <w:szCs w:val="28"/>
        </w:rPr>
        <w:t>награждения победителей</w:t>
      </w:r>
      <w:r w:rsidR="005D3AF3" w:rsidRPr="00BF3641">
        <w:rPr>
          <w:szCs w:val="28"/>
        </w:rPr>
        <w:t xml:space="preserve"> конкурса определя</w:t>
      </w:r>
      <w:r w:rsidR="006036EA" w:rsidRPr="00BF3641">
        <w:rPr>
          <w:szCs w:val="28"/>
        </w:rPr>
        <w:t>ю</w:t>
      </w:r>
      <w:r w:rsidR="005D3AF3" w:rsidRPr="00BF3641">
        <w:rPr>
          <w:szCs w:val="28"/>
        </w:rPr>
        <w:t xml:space="preserve">тся распоряжением председателя Законодательного Собрания Иркутской области. </w:t>
      </w:r>
    </w:p>
    <w:p w:rsidR="00053247" w:rsidRDefault="00013906" w:rsidP="00DD4D80">
      <w:pPr>
        <w:autoSpaceDE w:val="0"/>
        <w:autoSpaceDN w:val="0"/>
        <w:adjustRightInd w:val="0"/>
        <w:ind w:firstLine="708"/>
        <w:rPr>
          <w:szCs w:val="28"/>
        </w:rPr>
      </w:pPr>
      <w:r w:rsidRPr="00BF3641">
        <w:rPr>
          <w:szCs w:val="28"/>
        </w:rPr>
        <w:t xml:space="preserve">22. </w:t>
      </w:r>
      <w:r w:rsidR="00156CC7" w:rsidRPr="00BF3641">
        <w:rPr>
          <w:szCs w:val="28"/>
        </w:rPr>
        <w:t xml:space="preserve">Объявление о проведении конкурса </w:t>
      </w:r>
      <w:r w:rsidRPr="00BF3641">
        <w:rPr>
          <w:szCs w:val="28"/>
        </w:rPr>
        <w:t>подлежит официальному опубликованию в общественно-политической газете «Областная»,  в сетевом издании «Официальный интернет-портал правовой информации Иркутской области» (www.ogirk.ru), а также размещению на официальном сайте Законодательного Собрания в информационно-телекоммуникационной сети «Интернет» не позднее 14 календарных дней с момента подписания распоряжения председателя Законодательного Собрания Иркутской области.</w:t>
      </w:r>
      <w:r w:rsidR="00053247" w:rsidRPr="00053247">
        <w:rPr>
          <w:szCs w:val="28"/>
        </w:rPr>
        <w:t xml:space="preserve"> </w:t>
      </w:r>
    </w:p>
    <w:p w:rsidR="00013906" w:rsidRDefault="00053247" w:rsidP="007B1381">
      <w:pPr>
        <w:ind w:firstLine="708"/>
        <w:rPr>
          <w:szCs w:val="28"/>
        </w:rPr>
      </w:pPr>
      <w:r w:rsidRPr="00BF2306">
        <w:rPr>
          <w:szCs w:val="28"/>
        </w:rPr>
        <w:t xml:space="preserve">Объявление о публичном конкурсе </w:t>
      </w:r>
      <w:r w:rsidR="00214182" w:rsidRPr="00BF2306">
        <w:rPr>
          <w:szCs w:val="28"/>
        </w:rPr>
        <w:t xml:space="preserve">содержит  </w:t>
      </w:r>
      <w:r w:rsidRPr="00BF2306">
        <w:rPr>
          <w:szCs w:val="28"/>
        </w:rPr>
        <w:t>условия конкурса, критерии и порядок оценки конкурсных работ, место, срок и порядок их представления, размер и форму награды, а также порядок и сроки объявления результатов конкурса.</w:t>
      </w:r>
    </w:p>
    <w:p w:rsidR="007B1381" w:rsidRPr="008A186C" w:rsidRDefault="00202D9C" w:rsidP="007B1381">
      <w:pPr>
        <w:ind w:firstLine="708"/>
        <w:rPr>
          <w:szCs w:val="28"/>
        </w:rPr>
      </w:pPr>
      <w:r>
        <w:rPr>
          <w:szCs w:val="28"/>
        </w:rPr>
        <w:t>2</w:t>
      </w:r>
      <w:r w:rsidR="00013906">
        <w:rPr>
          <w:szCs w:val="28"/>
        </w:rPr>
        <w:t>3</w:t>
      </w:r>
      <w:r w:rsidR="007B1381" w:rsidRPr="008A186C">
        <w:rPr>
          <w:szCs w:val="28"/>
        </w:rPr>
        <w:t>. Материалы, представленные на конкурс, возврату не подлежат.</w:t>
      </w:r>
    </w:p>
    <w:p w:rsidR="007B1381" w:rsidRPr="00237C37" w:rsidRDefault="007B1381" w:rsidP="007B1381">
      <w:pPr>
        <w:rPr>
          <w:rFonts w:ascii="Tms Rmn" w:hAnsi="Tms Rmn"/>
          <w:b/>
          <w:szCs w:val="20"/>
        </w:rPr>
      </w:pPr>
    </w:p>
    <w:p w:rsidR="007B1381" w:rsidRPr="00DD4B5D" w:rsidRDefault="007B1381" w:rsidP="007B1381">
      <w:pPr>
        <w:jc w:val="center"/>
        <w:rPr>
          <w:rFonts w:ascii="Tms Rmn" w:hAnsi="Tms Rmn"/>
          <w:szCs w:val="20"/>
        </w:rPr>
      </w:pPr>
      <w:r w:rsidRPr="00DD4B5D">
        <w:rPr>
          <w:rFonts w:ascii="Tms Rmn" w:hAnsi="Tms Rmn"/>
          <w:szCs w:val="20"/>
          <w:lang w:val="en-US"/>
        </w:rPr>
        <w:t>IV</w:t>
      </w:r>
      <w:r w:rsidRPr="00DD4B5D">
        <w:rPr>
          <w:rFonts w:ascii="Tms Rmn" w:hAnsi="Tms Rmn"/>
          <w:szCs w:val="20"/>
        </w:rPr>
        <w:t>. Критерии и порядок оценки конкурсных работ</w:t>
      </w:r>
    </w:p>
    <w:p w:rsidR="007B1381" w:rsidRPr="004A5582" w:rsidRDefault="007B1381" w:rsidP="007B1381">
      <w:pPr>
        <w:jc w:val="center"/>
        <w:rPr>
          <w:rFonts w:ascii="Tms Rmn" w:hAnsi="Tms Rmn"/>
          <w:b/>
          <w:szCs w:val="20"/>
        </w:rPr>
      </w:pPr>
    </w:p>
    <w:p w:rsidR="00DE47C5" w:rsidRDefault="00764CBC" w:rsidP="00DE47C5">
      <w:pPr>
        <w:ind w:firstLine="709"/>
        <w:rPr>
          <w:szCs w:val="28"/>
        </w:rPr>
      </w:pPr>
      <w:r>
        <w:rPr>
          <w:szCs w:val="28"/>
        </w:rPr>
        <w:t>2</w:t>
      </w:r>
      <w:r w:rsidR="00013906">
        <w:rPr>
          <w:szCs w:val="28"/>
        </w:rPr>
        <w:t>4</w:t>
      </w:r>
      <w:r w:rsidR="007B1381" w:rsidRPr="008A186C">
        <w:rPr>
          <w:szCs w:val="28"/>
        </w:rPr>
        <w:t xml:space="preserve">. </w:t>
      </w:r>
      <w:r w:rsidR="00DE47C5" w:rsidRPr="00D00DC7">
        <w:rPr>
          <w:szCs w:val="28"/>
        </w:rPr>
        <w:t xml:space="preserve">Работы, </w:t>
      </w:r>
      <w:r w:rsidR="00202D9C">
        <w:rPr>
          <w:szCs w:val="28"/>
        </w:rPr>
        <w:t>представленные в номинациях, предусмотренных пунктами 8 и 9 настоящего Положения</w:t>
      </w:r>
      <w:r w:rsidR="00DE47C5">
        <w:rPr>
          <w:szCs w:val="28"/>
        </w:rPr>
        <w:t>, оцениваются по следующим критериям:</w:t>
      </w:r>
    </w:p>
    <w:p w:rsidR="00DE47C5" w:rsidRPr="00462DE1" w:rsidRDefault="00DE47C5" w:rsidP="00DE47C5">
      <w:pPr>
        <w:ind w:firstLine="709"/>
        <w:rPr>
          <w:szCs w:val="28"/>
        </w:rPr>
      </w:pPr>
      <w:r w:rsidRPr="00462DE1">
        <w:rPr>
          <w:szCs w:val="28"/>
        </w:rPr>
        <w:t xml:space="preserve">1) </w:t>
      </w:r>
      <w:r>
        <w:rPr>
          <w:szCs w:val="28"/>
        </w:rPr>
        <w:t>а</w:t>
      </w:r>
      <w:r w:rsidR="00751BB2">
        <w:rPr>
          <w:szCs w:val="28"/>
        </w:rPr>
        <w:t>вторский стиль</w:t>
      </w:r>
      <w:r>
        <w:rPr>
          <w:szCs w:val="28"/>
        </w:rPr>
        <w:t>;</w:t>
      </w:r>
      <w:r w:rsidRPr="00462DE1">
        <w:rPr>
          <w:szCs w:val="28"/>
        </w:rPr>
        <w:t xml:space="preserve"> </w:t>
      </w:r>
    </w:p>
    <w:p w:rsidR="00DE47C5" w:rsidRPr="00462DE1" w:rsidRDefault="00DE47C5" w:rsidP="00DE47C5">
      <w:pPr>
        <w:ind w:firstLine="709"/>
        <w:rPr>
          <w:szCs w:val="28"/>
        </w:rPr>
      </w:pPr>
      <w:r w:rsidRPr="00462DE1">
        <w:rPr>
          <w:szCs w:val="28"/>
        </w:rPr>
        <w:t xml:space="preserve">2) </w:t>
      </w:r>
      <w:r w:rsidR="00751BB2">
        <w:rPr>
          <w:szCs w:val="28"/>
        </w:rPr>
        <w:t>информационная насыщенность и фактологическая точность</w:t>
      </w:r>
      <w:r>
        <w:rPr>
          <w:szCs w:val="28"/>
        </w:rPr>
        <w:t>;</w:t>
      </w:r>
    </w:p>
    <w:p w:rsidR="00DE47C5" w:rsidRPr="00462DE1" w:rsidRDefault="00DE47C5" w:rsidP="00DE47C5">
      <w:pPr>
        <w:ind w:firstLine="709"/>
        <w:rPr>
          <w:szCs w:val="28"/>
        </w:rPr>
      </w:pPr>
      <w:r w:rsidRPr="00462DE1">
        <w:rPr>
          <w:szCs w:val="28"/>
        </w:rPr>
        <w:t xml:space="preserve">3) </w:t>
      </w:r>
      <w:r w:rsidR="00751BB2">
        <w:rPr>
          <w:szCs w:val="28"/>
        </w:rPr>
        <w:t>логичность изложения и развитие темы</w:t>
      </w:r>
      <w:r>
        <w:rPr>
          <w:szCs w:val="28"/>
        </w:rPr>
        <w:t>;</w:t>
      </w:r>
    </w:p>
    <w:p w:rsidR="00DE47C5" w:rsidRDefault="00DE47C5" w:rsidP="00DE47C5">
      <w:pPr>
        <w:ind w:firstLine="709"/>
        <w:rPr>
          <w:szCs w:val="28"/>
        </w:rPr>
      </w:pPr>
      <w:r w:rsidRPr="00462DE1">
        <w:rPr>
          <w:szCs w:val="28"/>
        </w:rPr>
        <w:t xml:space="preserve">4) </w:t>
      </w:r>
      <w:r w:rsidR="00751BB2">
        <w:rPr>
          <w:szCs w:val="28"/>
        </w:rPr>
        <w:t>творческий подход, оригинальность и привлечение экспертного мнения</w:t>
      </w:r>
      <w:r>
        <w:rPr>
          <w:szCs w:val="28"/>
        </w:rPr>
        <w:t>.</w:t>
      </w:r>
    </w:p>
    <w:p w:rsidR="00652260" w:rsidRDefault="00B15F39" w:rsidP="00D00DC7">
      <w:pPr>
        <w:ind w:firstLine="709"/>
        <w:rPr>
          <w:szCs w:val="28"/>
        </w:rPr>
      </w:pPr>
      <w:r>
        <w:rPr>
          <w:szCs w:val="28"/>
        </w:rPr>
        <w:t>2</w:t>
      </w:r>
      <w:r w:rsidR="00013906">
        <w:rPr>
          <w:szCs w:val="28"/>
        </w:rPr>
        <w:t>5</w:t>
      </w:r>
      <w:r w:rsidR="00D00DC7">
        <w:rPr>
          <w:szCs w:val="28"/>
        </w:rPr>
        <w:t xml:space="preserve">. </w:t>
      </w:r>
      <w:r w:rsidR="00652260">
        <w:rPr>
          <w:szCs w:val="28"/>
        </w:rPr>
        <w:t xml:space="preserve">Работы, </w:t>
      </w:r>
      <w:r w:rsidR="00A67D54">
        <w:rPr>
          <w:szCs w:val="28"/>
        </w:rPr>
        <w:t>представленные в номина</w:t>
      </w:r>
      <w:r w:rsidR="00751BB2">
        <w:rPr>
          <w:szCs w:val="28"/>
        </w:rPr>
        <w:t>ции, предусмотренной</w:t>
      </w:r>
      <w:r w:rsidR="006E742F">
        <w:rPr>
          <w:szCs w:val="28"/>
        </w:rPr>
        <w:t xml:space="preserve"> подпунктами 1,</w:t>
      </w:r>
      <w:r w:rsidR="005D3AF3">
        <w:rPr>
          <w:szCs w:val="28"/>
        </w:rPr>
        <w:t>2</w:t>
      </w:r>
      <w:r w:rsidR="00A67D54">
        <w:rPr>
          <w:szCs w:val="28"/>
        </w:rPr>
        <w:t xml:space="preserve"> пункта 10 настоящего Положения</w:t>
      </w:r>
      <w:r w:rsidR="00652260">
        <w:rPr>
          <w:szCs w:val="28"/>
        </w:rPr>
        <w:t>, оцениваются по следующим критериям:</w:t>
      </w:r>
    </w:p>
    <w:p w:rsidR="006E742F" w:rsidRDefault="00652260" w:rsidP="00D00DC7">
      <w:pPr>
        <w:ind w:firstLine="709"/>
      </w:pPr>
      <w:r>
        <w:rPr>
          <w:szCs w:val="28"/>
        </w:rPr>
        <w:t>1)</w:t>
      </w:r>
      <w:r w:rsidRPr="00652260">
        <w:t xml:space="preserve"> </w:t>
      </w:r>
      <w:r w:rsidR="006E742F">
        <w:t xml:space="preserve">информационная насыщенность и фактологическая точность; </w:t>
      </w:r>
    </w:p>
    <w:p w:rsidR="006E742F" w:rsidRDefault="00652260" w:rsidP="00D00DC7">
      <w:pPr>
        <w:ind w:firstLine="709"/>
        <w:rPr>
          <w:szCs w:val="28"/>
        </w:rPr>
      </w:pPr>
      <w:r>
        <w:rPr>
          <w:szCs w:val="28"/>
        </w:rPr>
        <w:t xml:space="preserve">2) </w:t>
      </w:r>
      <w:r w:rsidR="006E742F">
        <w:rPr>
          <w:szCs w:val="28"/>
        </w:rPr>
        <w:t>сюжет и композиция;</w:t>
      </w:r>
    </w:p>
    <w:p w:rsidR="006E742F" w:rsidRDefault="006E742F" w:rsidP="00D00DC7">
      <w:pPr>
        <w:ind w:firstLine="709"/>
        <w:rPr>
          <w:szCs w:val="28"/>
        </w:rPr>
      </w:pPr>
      <w:r>
        <w:rPr>
          <w:szCs w:val="28"/>
        </w:rPr>
        <w:t>3) творческий подход и оригинальность;</w:t>
      </w:r>
    </w:p>
    <w:p w:rsidR="00652260" w:rsidRDefault="00652260" w:rsidP="00D00DC7">
      <w:pPr>
        <w:ind w:firstLine="709"/>
        <w:rPr>
          <w:szCs w:val="28"/>
        </w:rPr>
      </w:pPr>
      <w:r>
        <w:rPr>
          <w:szCs w:val="28"/>
        </w:rPr>
        <w:t>4)</w:t>
      </w:r>
      <w:r w:rsidRPr="00652260">
        <w:t xml:space="preserve"> </w:t>
      </w:r>
      <w:r w:rsidRPr="00652260">
        <w:rPr>
          <w:szCs w:val="28"/>
        </w:rPr>
        <w:t>эффективность и глубина раскрытия темы</w:t>
      </w:r>
      <w:r>
        <w:rPr>
          <w:szCs w:val="28"/>
        </w:rPr>
        <w:t>.</w:t>
      </w:r>
    </w:p>
    <w:p w:rsidR="00652260" w:rsidRDefault="00652260" w:rsidP="00D00DC7">
      <w:pPr>
        <w:ind w:firstLine="709"/>
        <w:rPr>
          <w:szCs w:val="28"/>
        </w:rPr>
      </w:pPr>
      <w:r>
        <w:rPr>
          <w:szCs w:val="28"/>
        </w:rPr>
        <w:t>2</w:t>
      </w:r>
      <w:r w:rsidR="00751BB2">
        <w:rPr>
          <w:szCs w:val="28"/>
        </w:rPr>
        <w:t>6</w:t>
      </w:r>
      <w:r>
        <w:rPr>
          <w:szCs w:val="28"/>
        </w:rPr>
        <w:t xml:space="preserve">. </w:t>
      </w:r>
      <w:r w:rsidRPr="00652260">
        <w:rPr>
          <w:szCs w:val="28"/>
        </w:rPr>
        <w:t xml:space="preserve">Работы, </w:t>
      </w:r>
      <w:r w:rsidR="00A67D54">
        <w:rPr>
          <w:szCs w:val="28"/>
        </w:rPr>
        <w:t>представленные в номина</w:t>
      </w:r>
      <w:r w:rsidR="00751BB2">
        <w:rPr>
          <w:szCs w:val="28"/>
        </w:rPr>
        <w:t>циях, предусмотренных подпунктами</w:t>
      </w:r>
      <w:r w:rsidR="00A67D54">
        <w:rPr>
          <w:szCs w:val="28"/>
        </w:rPr>
        <w:t xml:space="preserve"> </w:t>
      </w:r>
      <w:r w:rsidR="005D3AF3">
        <w:rPr>
          <w:szCs w:val="28"/>
        </w:rPr>
        <w:t>3</w:t>
      </w:r>
      <w:r w:rsidR="00751BB2">
        <w:rPr>
          <w:szCs w:val="28"/>
        </w:rPr>
        <w:t>,4</w:t>
      </w:r>
      <w:r w:rsidR="005D3AF3">
        <w:rPr>
          <w:szCs w:val="28"/>
        </w:rPr>
        <w:t xml:space="preserve"> </w:t>
      </w:r>
      <w:r w:rsidR="00A67D54">
        <w:rPr>
          <w:szCs w:val="28"/>
        </w:rPr>
        <w:t>пункта 10 настоящего Положения</w:t>
      </w:r>
      <w:r w:rsidRPr="00652260">
        <w:rPr>
          <w:szCs w:val="28"/>
        </w:rPr>
        <w:t>, оцениваются по следующим критериям</w:t>
      </w:r>
      <w:r>
        <w:rPr>
          <w:szCs w:val="28"/>
        </w:rPr>
        <w:t>:</w:t>
      </w:r>
    </w:p>
    <w:p w:rsidR="00652260" w:rsidRDefault="00652260" w:rsidP="00D00DC7">
      <w:pPr>
        <w:ind w:firstLine="709"/>
        <w:rPr>
          <w:szCs w:val="28"/>
        </w:rPr>
      </w:pPr>
      <w:r>
        <w:rPr>
          <w:szCs w:val="28"/>
        </w:rPr>
        <w:t xml:space="preserve">1) </w:t>
      </w:r>
      <w:r w:rsidR="00751BB2">
        <w:rPr>
          <w:szCs w:val="28"/>
        </w:rPr>
        <w:t>соответствие теме конкурса</w:t>
      </w:r>
      <w:r>
        <w:rPr>
          <w:szCs w:val="28"/>
        </w:rPr>
        <w:t>;</w:t>
      </w:r>
    </w:p>
    <w:p w:rsidR="00652260" w:rsidRDefault="00652260" w:rsidP="00D00DC7">
      <w:pPr>
        <w:ind w:firstLine="709"/>
        <w:rPr>
          <w:szCs w:val="28"/>
        </w:rPr>
      </w:pPr>
      <w:r>
        <w:rPr>
          <w:szCs w:val="28"/>
        </w:rPr>
        <w:t xml:space="preserve">2) </w:t>
      </w:r>
      <w:r w:rsidR="00751BB2">
        <w:rPr>
          <w:szCs w:val="28"/>
        </w:rPr>
        <w:t>художественная выразительность</w:t>
      </w:r>
      <w:r w:rsidR="00096E7B">
        <w:rPr>
          <w:szCs w:val="28"/>
        </w:rPr>
        <w:t>;</w:t>
      </w:r>
    </w:p>
    <w:p w:rsidR="00B15F39" w:rsidRDefault="00B15F39" w:rsidP="00D00DC7">
      <w:pPr>
        <w:ind w:firstLine="709"/>
        <w:rPr>
          <w:szCs w:val="28"/>
        </w:rPr>
      </w:pPr>
      <w:r>
        <w:rPr>
          <w:szCs w:val="28"/>
        </w:rPr>
        <w:t>3</w:t>
      </w:r>
      <w:r w:rsidR="00751BB2">
        <w:rPr>
          <w:szCs w:val="28"/>
        </w:rPr>
        <w:t>) композиционное и цветовое решения</w:t>
      </w:r>
      <w:r>
        <w:rPr>
          <w:szCs w:val="28"/>
        </w:rPr>
        <w:t>;</w:t>
      </w:r>
    </w:p>
    <w:p w:rsidR="00096E7B" w:rsidRDefault="0027299D" w:rsidP="00D00DC7">
      <w:pPr>
        <w:ind w:firstLine="709"/>
        <w:rPr>
          <w:szCs w:val="28"/>
        </w:rPr>
      </w:pPr>
      <w:r>
        <w:rPr>
          <w:szCs w:val="28"/>
        </w:rPr>
        <w:lastRenderedPageBreak/>
        <w:t>4</w:t>
      </w:r>
      <w:r w:rsidR="00751BB2">
        <w:rPr>
          <w:szCs w:val="28"/>
        </w:rPr>
        <w:t>) творческий подход и оригинальность</w:t>
      </w:r>
      <w:r w:rsidR="00096E7B">
        <w:rPr>
          <w:szCs w:val="28"/>
        </w:rPr>
        <w:t>.</w:t>
      </w:r>
    </w:p>
    <w:p w:rsidR="00751BB2" w:rsidRDefault="00751BB2" w:rsidP="00D00DC7">
      <w:pPr>
        <w:ind w:firstLine="709"/>
        <w:rPr>
          <w:szCs w:val="28"/>
        </w:rPr>
      </w:pPr>
      <w:r>
        <w:rPr>
          <w:szCs w:val="28"/>
        </w:rPr>
        <w:t>27. Работы, представленные в номинации, предусмотренной подпунктом 5 пункта 10 настоящего Положения, оцениваются по следующим критериями:</w:t>
      </w:r>
    </w:p>
    <w:p w:rsidR="00751BB2" w:rsidRDefault="00751BB2" w:rsidP="00D00DC7">
      <w:pPr>
        <w:ind w:firstLine="709"/>
        <w:rPr>
          <w:szCs w:val="28"/>
        </w:rPr>
      </w:pPr>
      <w:r>
        <w:rPr>
          <w:szCs w:val="28"/>
        </w:rPr>
        <w:t>1) полнота и оригинальность представления кандидатуры редакцией;</w:t>
      </w:r>
    </w:p>
    <w:p w:rsidR="00751BB2" w:rsidRDefault="00751BB2" w:rsidP="00D00DC7">
      <w:pPr>
        <w:ind w:firstLine="709"/>
        <w:rPr>
          <w:szCs w:val="28"/>
        </w:rPr>
      </w:pPr>
      <w:r>
        <w:rPr>
          <w:szCs w:val="28"/>
        </w:rPr>
        <w:t>2) значимость тем, поднятых автором;</w:t>
      </w:r>
    </w:p>
    <w:p w:rsidR="00751BB2" w:rsidRDefault="00751BB2" w:rsidP="00D00DC7">
      <w:pPr>
        <w:ind w:firstLine="709"/>
        <w:rPr>
          <w:szCs w:val="28"/>
        </w:rPr>
      </w:pPr>
      <w:r>
        <w:rPr>
          <w:szCs w:val="28"/>
        </w:rPr>
        <w:t>3) авторская позиция в материалах;</w:t>
      </w:r>
    </w:p>
    <w:p w:rsidR="00751BB2" w:rsidRDefault="00751BB2" w:rsidP="00D00DC7">
      <w:pPr>
        <w:ind w:firstLine="709"/>
        <w:rPr>
          <w:szCs w:val="28"/>
        </w:rPr>
      </w:pPr>
      <w:r>
        <w:rPr>
          <w:szCs w:val="28"/>
        </w:rPr>
        <w:t>4) эффективность публикаций.</w:t>
      </w:r>
    </w:p>
    <w:p w:rsidR="00B15F39" w:rsidRDefault="00B15F39" w:rsidP="00D00DC7">
      <w:pPr>
        <w:ind w:firstLine="709"/>
        <w:rPr>
          <w:szCs w:val="28"/>
        </w:rPr>
      </w:pPr>
      <w:r>
        <w:rPr>
          <w:szCs w:val="28"/>
        </w:rPr>
        <w:t>2</w:t>
      </w:r>
      <w:r w:rsidR="00013906">
        <w:rPr>
          <w:szCs w:val="28"/>
        </w:rPr>
        <w:t>8</w:t>
      </w:r>
      <w:r>
        <w:rPr>
          <w:szCs w:val="28"/>
        </w:rPr>
        <w:t>. Каждый из критериев оценивается по десятибалльной шкале, где 10 – наивысшая оценка.</w:t>
      </w:r>
      <w:r w:rsidR="00DB2491">
        <w:rPr>
          <w:szCs w:val="28"/>
        </w:rPr>
        <w:t xml:space="preserve"> </w:t>
      </w:r>
    </w:p>
    <w:p w:rsidR="007277A6" w:rsidRPr="00D22286" w:rsidRDefault="00462DE1" w:rsidP="000511D2">
      <w:pPr>
        <w:ind w:firstLine="709"/>
        <w:rPr>
          <w:szCs w:val="28"/>
        </w:rPr>
      </w:pPr>
      <w:r w:rsidRPr="00D22286">
        <w:rPr>
          <w:szCs w:val="28"/>
        </w:rPr>
        <w:t>2</w:t>
      </w:r>
      <w:r w:rsidR="00013906" w:rsidRPr="00D22286">
        <w:rPr>
          <w:szCs w:val="28"/>
        </w:rPr>
        <w:t>9</w:t>
      </w:r>
      <w:r w:rsidR="007B1381" w:rsidRPr="00D22286">
        <w:rPr>
          <w:szCs w:val="28"/>
        </w:rPr>
        <w:t xml:space="preserve">. </w:t>
      </w:r>
      <w:r w:rsidR="00DB2491" w:rsidRPr="00D22286">
        <w:rPr>
          <w:szCs w:val="28"/>
        </w:rPr>
        <w:t xml:space="preserve">Победителем в каждой номинации признается участник, набравший наибольшее количество баллов в сумме по всем критериям. </w:t>
      </w:r>
      <w:r w:rsidR="007E31A9" w:rsidRPr="00D22286">
        <w:rPr>
          <w:szCs w:val="28"/>
        </w:rPr>
        <w:t xml:space="preserve">В случае если два и более участника набрали равное количество баллов в одной номинации, победителя определяет экспертный совет. </w:t>
      </w:r>
    </w:p>
    <w:p w:rsidR="00B93FEE" w:rsidRPr="00D22286" w:rsidRDefault="00DB2491" w:rsidP="000511D2">
      <w:pPr>
        <w:ind w:firstLine="709"/>
        <w:rPr>
          <w:szCs w:val="28"/>
        </w:rPr>
      </w:pPr>
      <w:r w:rsidRPr="00D22286">
        <w:rPr>
          <w:szCs w:val="28"/>
        </w:rPr>
        <w:t xml:space="preserve">Решение о признании участника победителем утверждается </w:t>
      </w:r>
      <w:r w:rsidR="007B1381" w:rsidRPr="00D22286">
        <w:rPr>
          <w:szCs w:val="28"/>
        </w:rPr>
        <w:t xml:space="preserve">простым большинством голосов от числа присутствующих </w:t>
      </w:r>
      <w:r w:rsidR="00DD4B5D" w:rsidRPr="00D22286">
        <w:rPr>
          <w:szCs w:val="28"/>
        </w:rPr>
        <w:t>членов экспертного совета</w:t>
      </w:r>
      <w:r w:rsidR="00D765C3">
        <w:rPr>
          <w:szCs w:val="28"/>
        </w:rPr>
        <w:t xml:space="preserve"> и фиксируется в протоколе</w:t>
      </w:r>
      <w:r w:rsidR="00B93FEE" w:rsidRPr="00D22286">
        <w:rPr>
          <w:szCs w:val="28"/>
        </w:rPr>
        <w:t>.</w:t>
      </w:r>
    </w:p>
    <w:p w:rsidR="00B93FEE" w:rsidRPr="00D22286" w:rsidRDefault="00013906" w:rsidP="00B93FEE">
      <w:pPr>
        <w:ind w:firstLine="709"/>
        <w:rPr>
          <w:szCs w:val="28"/>
        </w:rPr>
      </w:pPr>
      <w:r w:rsidRPr="00D22286">
        <w:rPr>
          <w:szCs w:val="28"/>
        </w:rPr>
        <w:t>30</w:t>
      </w:r>
      <w:r w:rsidR="00B93FEE" w:rsidRPr="00D22286">
        <w:rPr>
          <w:szCs w:val="28"/>
        </w:rPr>
        <w:t xml:space="preserve">. Экспертный совет может утвердить специальные номинации (не более десяти). </w:t>
      </w:r>
    </w:p>
    <w:p w:rsidR="00DD4B5D" w:rsidRPr="009769C1" w:rsidRDefault="00B93FEE" w:rsidP="009769C1">
      <w:pPr>
        <w:ind w:firstLine="709"/>
        <w:rPr>
          <w:szCs w:val="28"/>
        </w:rPr>
      </w:pPr>
      <w:r w:rsidRPr="00D22286">
        <w:rPr>
          <w:szCs w:val="28"/>
        </w:rPr>
        <w:t>3</w:t>
      </w:r>
      <w:r w:rsidR="00013906" w:rsidRPr="00D22286">
        <w:rPr>
          <w:szCs w:val="28"/>
        </w:rPr>
        <w:t>1</w:t>
      </w:r>
      <w:r w:rsidRPr="00D22286">
        <w:rPr>
          <w:szCs w:val="28"/>
        </w:rPr>
        <w:t>. Решение экспертного совета о признании участников победителями в каждой номинации,</w:t>
      </w:r>
      <w:r w:rsidR="008A1CBB">
        <w:rPr>
          <w:szCs w:val="28"/>
        </w:rPr>
        <w:t xml:space="preserve"> об</w:t>
      </w:r>
      <w:r w:rsidRPr="00D22286">
        <w:rPr>
          <w:szCs w:val="28"/>
        </w:rPr>
        <w:t xml:space="preserve"> </w:t>
      </w:r>
      <w:r w:rsidR="008A1CBB">
        <w:rPr>
          <w:szCs w:val="28"/>
        </w:rPr>
        <w:t>утверждении</w:t>
      </w:r>
      <w:r w:rsidR="00013906" w:rsidRPr="00D22286">
        <w:rPr>
          <w:szCs w:val="28"/>
        </w:rPr>
        <w:t xml:space="preserve"> специальных номинаций </w:t>
      </w:r>
      <w:r w:rsidR="007B1381" w:rsidRPr="00D22286">
        <w:rPr>
          <w:szCs w:val="28"/>
        </w:rPr>
        <w:t>подлеж</w:t>
      </w:r>
      <w:r w:rsidRPr="00D22286">
        <w:rPr>
          <w:szCs w:val="28"/>
        </w:rPr>
        <w:t>и</w:t>
      </w:r>
      <w:r w:rsidR="007B1381" w:rsidRPr="00D22286">
        <w:rPr>
          <w:szCs w:val="28"/>
        </w:rPr>
        <w:t>т официальному опубликованию в общественно-политической газете «Областная»</w:t>
      </w:r>
      <w:r w:rsidR="00312FA6" w:rsidRPr="00D22286">
        <w:rPr>
          <w:szCs w:val="28"/>
        </w:rPr>
        <w:t>, в сетевом издании «Официальный интернет-портал правовой информации Иркутской области» (www.ogirk.ru)</w:t>
      </w:r>
      <w:r w:rsidR="00565A60" w:rsidRPr="00D22286">
        <w:rPr>
          <w:szCs w:val="28"/>
        </w:rPr>
        <w:t>, а также</w:t>
      </w:r>
      <w:r w:rsidR="00DD4B5D" w:rsidRPr="00D22286">
        <w:rPr>
          <w:szCs w:val="28"/>
        </w:rPr>
        <w:t xml:space="preserve"> размещению</w:t>
      </w:r>
      <w:r w:rsidR="007B1381" w:rsidRPr="00D22286">
        <w:rPr>
          <w:szCs w:val="28"/>
        </w:rPr>
        <w:t xml:space="preserve"> </w:t>
      </w:r>
      <w:r w:rsidR="00131541" w:rsidRPr="00D22286">
        <w:rPr>
          <w:szCs w:val="28"/>
        </w:rPr>
        <w:t>на официальном сайте Законодательного Собрания</w:t>
      </w:r>
      <w:r w:rsidR="00312FA6" w:rsidRPr="00D22286">
        <w:rPr>
          <w:szCs w:val="28"/>
        </w:rPr>
        <w:t xml:space="preserve"> в информационно-телекоммуникационной сети «Интернет»</w:t>
      </w:r>
      <w:r w:rsidR="00D765C3">
        <w:rPr>
          <w:szCs w:val="28"/>
        </w:rPr>
        <w:t xml:space="preserve"> не позднее 30</w:t>
      </w:r>
      <w:r w:rsidR="00DB2491" w:rsidRPr="00D22286">
        <w:rPr>
          <w:szCs w:val="28"/>
        </w:rPr>
        <w:t xml:space="preserve"> календарных дней с</w:t>
      </w:r>
      <w:r w:rsidR="00D765C3">
        <w:rPr>
          <w:szCs w:val="28"/>
        </w:rPr>
        <w:t xml:space="preserve">о дня подписания экспертным советом протокола. </w:t>
      </w:r>
    </w:p>
    <w:p w:rsidR="00DD4B5D" w:rsidRPr="00237C37" w:rsidRDefault="00DD4B5D" w:rsidP="007B1381">
      <w:pPr>
        <w:rPr>
          <w:rFonts w:asciiTheme="minorHAnsi" w:hAnsiTheme="minorHAnsi"/>
          <w:b/>
          <w:szCs w:val="20"/>
        </w:rPr>
      </w:pPr>
    </w:p>
    <w:p w:rsidR="007B1381" w:rsidRPr="00DD4B5D" w:rsidRDefault="007B1381" w:rsidP="007B1381">
      <w:pPr>
        <w:jc w:val="center"/>
        <w:rPr>
          <w:szCs w:val="20"/>
        </w:rPr>
      </w:pPr>
      <w:r w:rsidRPr="00DD4B5D">
        <w:rPr>
          <w:rFonts w:ascii="Tms Rmn" w:hAnsi="Tms Rmn"/>
          <w:szCs w:val="20"/>
          <w:lang w:val="en-US"/>
        </w:rPr>
        <w:t>V</w:t>
      </w:r>
      <w:r w:rsidRPr="00DD4B5D">
        <w:rPr>
          <w:rFonts w:ascii="Tms Rmn" w:hAnsi="Tms Rmn"/>
          <w:szCs w:val="20"/>
        </w:rPr>
        <w:t>. Порядок награждения победителей конкурса</w:t>
      </w:r>
    </w:p>
    <w:p w:rsidR="007B1381" w:rsidRPr="003F4FBF" w:rsidRDefault="007B1381" w:rsidP="007B1381">
      <w:pPr>
        <w:jc w:val="center"/>
        <w:rPr>
          <w:rFonts w:ascii="Tms Rmn" w:hAnsi="Tms Rmn"/>
          <w:szCs w:val="20"/>
        </w:rPr>
      </w:pPr>
    </w:p>
    <w:p w:rsidR="007B1381" w:rsidRPr="003F4FBF" w:rsidRDefault="005D3AF3" w:rsidP="000511D2">
      <w:pPr>
        <w:ind w:firstLine="709"/>
        <w:rPr>
          <w:szCs w:val="28"/>
        </w:rPr>
      </w:pPr>
      <w:r>
        <w:rPr>
          <w:szCs w:val="28"/>
        </w:rPr>
        <w:t>3</w:t>
      </w:r>
      <w:r w:rsidR="00ED470A">
        <w:rPr>
          <w:szCs w:val="28"/>
        </w:rPr>
        <w:t>2</w:t>
      </w:r>
      <w:r w:rsidR="007B1381" w:rsidRPr="003F4FBF">
        <w:rPr>
          <w:szCs w:val="28"/>
        </w:rPr>
        <w:t>. Награждение победителей конкурса</w:t>
      </w:r>
      <w:r w:rsidR="00472917" w:rsidRPr="003F4FBF">
        <w:rPr>
          <w:szCs w:val="28"/>
        </w:rPr>
        <w:t xml:space="preserve"> </w:t>
      </w:r>
      <w:r w:rsidR="0005734A">
        <w:rPr>
          <w:szCs w:val="28"/>
        </w:rPr>
        <w:t>про</w:t>
      </w:r>
      <w:r w:rsidR="007B1381" w:rsidRPr="003F4FBF">
        <w:rPr>
          <w:szCs w:val="28"/>
        </w:rPr>
        <w:t xml:space="preserve">водится в торжественной обстановке с вручением дипломов и </w:t>
      </w:r>
      <w:r w:rsidR="00D576BC">
        <w:rPr>
          <w:szCs w:val="28"/>
        </w:rPr>
        <w:t>денежных призов</w:t>
      </w:r>
      <w:r w:rsidR="007B1381" w:rsidRPr="003F4FBF">
        <w:rPr>
          <w:szCs w:val="28"/>
        </w:rPr>
        <w:t>, орга</w:t>
      </w:r>
      <w:r w:rsidR="003F4FBF" w:rsidRPr="003F4FBF">
        <w:rPr>
          <w:szCs w:val="28"/>
        </w:rPr>
        <w:t xml:space="preserve">низацией </w:t>
      </w:r>
      <w:r w:rsidR="003F4FBF" w:rsidRPr="00843040">
        <w:rPr>
          <w:szCs w:val="28"/>
        </w:rPr>
        <w:t>питания</w:t>
      </w:r>
      <w:r w:rsidR="00843040">
        <w:rPr>
          <w:szCs w:val="28"/>
        </w:rPr>
        <w:t xml:space="preserve"> </w:t>
      </w:r>
      <w:r w:rsidR="00663E7B">
        <w:rPr>
          <w:szCs w:val="28"/>
        </w:rPr>
        <w:t>в срок, опре</w:t>
      </w:r>
      <w:r w:rsidR="00D576BC">
        <w:rPr>
          <w:szCs w:val="28"/>
        </w:rPr>
        <w:t>деленный распоряжением п</w:t>
      </w:r>
      <w:r w:rsidR="00663E7B">
        <w:rPr>
          <w:szCs w:val="28"/>
        </w:rPr>
        <w:t>редседателя Законодательного Собрания Иркутской области.</w:t>
      </w:r>
    </w:p>
    <w:p w:rsidR="00B15F39" w:rsidRDefault="00764CBC" w:rsidP="0030674A">
      <w:pPr>
        <w:ind w:firstLine="709"/>
        <w:rPr>
          <w:szCs w:val="28"/>
        </w:rPr>
      </w:pPr>
      <w:r>
        <w:rPr>
          <w:szCs w:val="28"/>
        </w:rPr>
        <w:t>3</w:t>
      </w:r>
      <w:r w:rsidR="00ED470A">
        <w:rPr>
          <w:szCs w:val="28"/>
        </w:rPr>
        <w:t>3</w:t>
      </w:r>
      <w:r w:rsidR="007B1381" w:rsidRPr="008A186C">
        <w:rPr>
          <w:szCs w:val="28"/>
        </w:rPr>
        <w:t>. Победител</w:t>
      </w:r>
      <w:r w:rsidR="00A67D54">
        <w:rPr>
          <w:szCs w:val="28"/>
        </w:rPr>
        <w:t>ь</w:t>
      </w:r>
      <w:r w:rsidR="007B1381" w:rsidRPr="008A186C">
        <w:rPr>
          <w:szCs w:val="28"/>
        </w:rPr>
        <w:t xml:space="preserve"> конкурса</w:t>
      </w:r>
      <w:r w:rsidR="00451D2A">
        <w:rPr>
          <w:szCs w:val="28"/>
        </w:rPr>
        <w:t xml:space="preserve"> в каждой номинации</w:t>
      </w:r>
      <w:r w:rsidR="00A67D54">
        <w:rPr>
          <w:szCs w:val="28"/>
        </w:rPr>
        <w:t xml:space="preserve"> награждае</w:t>
      </w:r>
      <w:r w:rsidR="007B1381" w:rsidRPr="008A186C">
        <w:rPr>
          <w:szCs w:val="28"/>
        </w:rPr>
        <w:t>тся диплом</w:t>
      </w:r>
      <w:r w:rsidR="00A67D54">
        <w:rPr>
          <w:szCs w:val="28"/>
        </w:rPr>
        <w:t>ом</w:t>
      </w:r>
      <w:r w:rsidR="007B1381" w:rsidRPr="008A186C">
        <w:rPr>
          <w:szCs w:val="28"/>
        </w:rPr>
        <w:t xml:space="preserve"> и </w:t>
      </w:r>
      <w:r w:rsidR="00096E7B">
        <w:rPr>
          <w:szCs w:val="28"/>
        </w:rPr>
        <w:t xml:space="preserve">денежным призом </w:t>
      </w:r>
      <w:r w:rsidR="000511D2">
        <w:rPr>
          <w:szCs w:val="28"/>
        </w:rPr>
        <w:t xml:space="preserve">на сумму </w:t>
      </w:r>
      <w:r w:rsidR="00E10CA6">
        <w:rPr>
          <w:szCs w:val="28"/>
        </w:rPr>
        <w:t>86 207</w:t>
      </w:r>
      <w:r w:rsidR="008D782B">
        <w:rPr>
          <w:szCs w:val="28"/>
        </w:rPr>
        <w:t xml:space="preserve"> </w:t>
      </w:r>
      <w:r w:rsidR="00D576BC">
        <w:rPr>
          <w:szCs w:val="28"/>
        </w:rPr>
        <w:t xml:space="preserve">руб. </w:t>
      </w:r>
      <w:r w:rsidR="008D782B">
        <w:rPr>
          <w:szCs w:val="28"/>
        </w:rPr>
        <w:t>(</w:t>
      </w:r>
      <w:r w:rsidR="00E10CA6">
        <w:rPr>
          <w:szCs w:val="28"/>
        </w:rPr>
        <w:t xml:space="preserve">восемьдесят шесть тысяч двести семь рублей) 00 </w:t>
      </w:r>
      <w:r w:rsidR="00663E7B">
        <w:rPr>
          <w:szCs w:val="28"/>
        </w:rPr>
        <w:t>копеек</w:t>
      </w:r>
      <w:r w:rsidR="00B15F39">
        <w:rPr>
          <w:szCs w:val="28"/>
        </w:rPr>
        <w:t xml:space="preserve">, </w:t>
      </w:r>
      <w:r w:rsidR="00F973D2">
        <w:t>включая сумму, удерживаемую в целях уплаты налога на доходы физических лиц</w:t>
      </w:r>
      <w:r w:rsidR="00B15F39">
        <w:rPr>
          <w:szCs w:val="28"/>
        </w:rPr>
        <w:t>.</w:t>
      </w:r>
    </w:p>
    <w:p w:rsidR="006D608B" w:rsidRPr="008A186C" w:rsidRDefault="00B15F39" w:rsidP="0030674A">
      <w:pPr>
        <w:ind w:firstLine="709"/>
        <w:rPr>
          <w:szCs w:val="28"/>
        </w:rPr>
      </w:pPr>
      <w:r>
        <w:rPr>
          <w:szCs w:val="28"/>
        </w:rPr>
        <w:t>3</w:t>
      </w:r>
      <w:r w:rsidR="00ED470A">
        <w:rPr>
          <w:szCs w:val="28"/>
        </w:rPr>
        <w:t>4</w:t>
      </w:r>
      <w:r w:rsidR="006D608B">
        <w:rPr>
          <w:szCs w:val="28"/>
        </w:rPr>
        <w:t xml:space="preserve">. </w:t>
      </w:r>
      <w:r w:rsidR="00A67D54">
        <w:rPr>
          <w:szCs w:val="28"/>
        </w:rPr>
        <w:t>Каждый у</w:t>
      </w:r>
      <w:r w:rsidR="006D608B">
        <w:rPr>
          <w:szCs w:val="28"/>
        </w:rPr>
        <w:t>частник конкурса, признанн</w:t>
      </w:r>
      <w:r w:rsidR="00A67D54">
        <w:rPr>
          <w:szCs w:val="28"/>
        </w:rPr>
        <w:t>ый</w:t>
      </w:r>
      <w:r w:rsidR="006D608B">
        <w:rPr>
          <w:szCs w:val="28"/>
        </w:rPr>
        <w:t xml:space="preserve"> победител</w:t>
      </w:r>
      <w:r w:rsidR="00A67D54">
        <w:rPr>
          <w:szCs w:val="28"/>
        </w:rPr>
        <w:t>е</w:t>
      </w:r>
      <w:r w:rsidR="006D608B">
        <w:rPr>
          <w:szCs w:val="28"/>
        </w:rPr>
        <w:t>м в специальн</w:t>
      </w:r>
      <w:r w:rsidR="00A67D54">
        <w:rPr>
          <w:szCs w:val="28"/>
        </w:rPr>
        <w:t>ой</w:t>
      </w:r>
      <w:r w:rsidR="006D608B">
        <w:rPr>
          <w:szCs w:val="28"/>
        </w:rPr>
        <w:t xml:space="preserve"> номинаци</w:t>
      </w:r>
      <w:r w:rsidR="00A67D54">
        <w:rPr>
          <w:szCs w:val="28"/>
        </w:rPr>
        <w:t>и, награждае</w:t>
      </w:r>
      <w:r w:rsidR="006D608B">
        <w:rPr>
          <w:szCs w:val="28"/>
        </w:rPr>
        <w:t>тся диплом</w:t>
      </w:r>
      <w:r w:rsidR="00A67D54">
        <w:rPr>
          <w:szCs w:val="28"/>
        </w:rPr>
        <w:t>о</w:t>
      </w:r>
      <w:r w:rsidR="006D608B">
        <w:rPr>
          <w:szCs w:val="28"/>
        </w:rPr>
        <w:t xml:space="preserve">м </w:t>
      </w:r>
      <w:r w:rsidR="006D608B" w:rsidRPr="006D608B">
        <w:rPr>
          <w:szCs w:val="28"/>
        </w:rPr>
        <w:t xml:space="preserve">и </w:t>
      </w:r>
      <w:r w:rsidR="008D782B">
        <w:rPr>
          <w:szCs w:val="28"/>
        </w:rPr>
        <w:t>денежным призом</w:t>
      </w:r>
      <w:r w:rsidR="006D608B" w:rsidRPr="006D608B">
        <w:rPr>
          <w:szCs w:val="28"/>
        </w:rPr>
        <w:t xml:space="preserve"> на сумму</w:t>
      </w:r>
      <w:r w:rsidR="006D608B">
        <w:rPr>
          <w:szCs w:val="28"/>
        </w:rPr>
        <w:t xml:space="preserve"> </w:t>
      </w:r>
      <w:r w:rsidR="00E10CA6">
        <w:rPr>
          <w:szCs w:val="28"/>
        </w:rPr>
        <w:t>28 736</w:t>
      </w:r>
      <w:r w:rsidR="00D576BC">
        <w:rPr>
          <w:szCs w:val="28"/>
        </w:rPr>
        <w:t xml:space="preserve"> руб.</w:t>
      </w:r>
      <w:r w:rsidR="007E6ED1" w:rsidRPr="00B15F39">
        <w:rPr>
          <w:szCs w:val="28"/>
        </w:rPr>
        <w:t xml:space="preserve"> (</w:t>
      </w:r>
      <w:r w:rsidR="00E10CA6">
        <w:rPr>
          <w:szCs w:val="28"/>
        </w:rPr>
        <w:t xml:space="preserve">двадцать восемь тысяч семьсот тридцать шесть рублей) 00 копеек, </w:t>
      </w:r>
      <w:r w:rsidR="00F973D2">
        <w:t>включая сумму, удерживаемую в целях уплаты налога на доходы физических лиц</w:t>
      </w:r>
      <w:r w:rsidR="006D608B" w:rsidRPr="00B15F39">
        <w:rPr>
          <w:szCs w:val="28"/>
        </w:rPr>
        <w:t>.</w:t>
      </w:r>
    </w:p>
    <w:p w:rsidR="00281071" w:rsidRDefault="00281071"/>
    <w:p w:rsidR="008D782B" w:rsidRDefault="008D782B"/>
    <w:p w:rsidR="00607648" w:rsidRDefault="00607648"/>
    <w:sectPr w:rsidR="00607648" w:rsidSect="00131541"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4DA" w:rsidRDefault="000074DA" w:rsidP="00DD4B5D">
      <w:r>
        <w:separator/>
      </w:r>
    </w:p>
  </w:endnote>
  <w:endnote w:type="continuationSeparator" w:id="0">
    <w:p w:rsidR="000074DA" w:rsidRDefault="000074DA" w:rsidP="00DD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4DA" w:rsidRDefault="000074DA" w:rsidP="00DD4B5D">
      <w:r>
        <w:separator/>
      </w:r>
    </w:p>
  </w:footnote>
  <w:footnote w:type="continuationSeparator" w:id="0">
    <w:p w:rsidR="000074DA" w:rsidRDefault="000074DA" w:rsidP="00DD4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07494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27DA4" w:rsidRPr="00DD4B5D" w:rsidRDefault="00627DA4">
        <w:pPr>
          <w:pStyle w:val="a4"/>
          <w:jc w:val="center"/>
          <w:rPr>
            <w:sz w:val="24"/>
            <w:szCs w:val="24"/>
          </w:rPr>
        </w:pPr>
        <w:r w:rsidRPr="00DD4B5D">
          <w:rPr>
            <w:sz w:val="24"/>
            <w:szCs w:val="24"/>
          </w:rPr>
          <w:fldChar w:fldCharType="begin"/>
        </w:r>
        <w:r w:rsidRPr="00DD4B5D">
          <w:rPr>
            <w:sz w:val="24"/>
            <w:szCs w:val="24"/>
          </w:rPr>
          <w:instrText>PAGE   \* MERGEFORMAT</w:instrText>
        </w:r>
        <w:r w:rsidRPr="00DD4B5D">
          <w:rPr>
            <w:sz w:val="24"/>
            <w:szCs w:val="24"/>
          </w:rPr>
          <w:fldChar w:fldCharType="separate"/>
        </w:r>
        <w:r w:rsidR="00DF63AC">
          <w:rPr>
            <w:noProof/>
            <w:sz w:val="24"/>
            <w:szCs w:val="24"/>
          </w:rPr>
          <w:t>2</w:t>
        </w:r>
        <w:r w:rsidRPr="00DD4B5D">
          <w:rPr>
            <w:sz w:val="24"/>
            <w:szCs w:val="24"/>
          </w:rPr>
          <w:fldChar w:fldCharType="end"/>
        </w:r>
      </w:p>
    </w:sdtContent>
  </w:sdt>
  <w:p w:rsidR="00627DA4" w:rsidRDefault="00627D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81"/>
    <w:rsid w:val="000074DA"/>
    <w:rsid w:val="00013906"/>
    <w:rsid w:val="000511D2"/>
    <w:rsid w:val="00053247"/>
    <w:rsid w:val="0005734A"/>
    <w:rsid w:val="00063F3E"/>
    <w:rsid w:val="00064B94"/>
    <w:rsid w:val="00081B26"/>
    <w:rsid w:val="00096E7B"/>
    <w:rsid w:val="000C19BD"/>
    <w:rsid w:val="000C213D"/>
    <w:rsid w:val="000C5A47"/>
    <w:rsid w:val="000D4819"/>
    <w:rsid w:val="000D70D7"/>
    <w:rsid w:val="0011569E"/>
    <w:rsid w:val="00131541"/>
    <w:rsid w:val="00137B5D"/>
    <w:rsid w:val="0014712A"/>
    <w:rsid w:val="00156CC7"/>
    <w:rsid w:val="00175972"/>
    <w:rsid w:val="00176922"/>
    <w:rsid w:val="001A2B32"/>
    <w:rsid w:val="001E75D1"/>
    <w:rsid w:val="00202D9C"/>
    <w:rsid w:val="00207E69"/>
    <w:rsid w:val="00213779"/>
    <w:rsid w:val="00214182"/>
    <w:rsid w:val="00216DD8"/>
    <w:rsid w:val="002316B0"/>
    <w:rsid w:val="00237C37"/>
    <w:rsid w:val="00256828"/>
    <w:rsid w:val="0027212F"/>
    <w:rsid w:val="0027299D"/>
    <w:rsid w:val="002766D4"/>
    <w:rsid w:val="00281071"/>
    <w:rsid w:val="002A27F6"/>
    <w:rsid w:val="002C4EBE"/>
    <w:rsid w:val="002D106E"/>
    <w:rsid w:val="002E27D7"/>
    <w:rsid w:val="002E741E"/>
    <w:rsid w:val="002F53B6"/>
    <w:rsid w:val="002F5C38"/>
    <w:rsid w:val="0030674A"/>
    <w:rsid w:val="00312FA6"/>
    <w:rsid w:val="003160EF"/>
    <w:rsid w:val="00334A9E"/>
    <w:rsid w:val="00347BF3"/>
    <w:rsid w:val="003D6573"/>
    <w:rsid w:val="003F1E80"/>
    <w:rsid w:val="003F38F5"/>
    <w:rsid w:val="003F4FBF"/>
    <w:rsid w:val="003F5685"/>
    <w:rsid w:val="0043036E"/>
    <w:rsid w:val="00434B37"/>
    <w:rsid w:val="00451D2A"/>
    <w:rsid w:val="00455988"/>
    <w:rsid w:val="00462DE1"/>
    <w:rsid w:val="00472917"/>
    <w:rsid w:val="004931CB"/>
    <w:rsid w:val="004A70FE"/>
    <w:rsid w:val="004C5A76"/>
    <w:rsid w:val="004D22A7"/>
    <w:rsid w:val="004F7047"/>
    <w:rsid w:val="00504473"/>
    <w:rsid w:val="00521477"/>
    <w:rsid w:val="005273EC"/>
    <w:rsid w:val="00545A50"/>
    <w:rsid w:val="0054626A"/>
    <w:rsid w:val="00550280"/>
    <w:rsid w:val="00565A60"/>
    <w:rsid w:val="00566A10"/>
    <w:rsid w:val="00584EA1"/>
    <w:rsid w:val="00592C2D"/>
    <w:rsid w:val="005C4C71"/>
    <w:rsid w:val="005D3AF3"/>
    <w:rsid w:val="005E097B"/>
    <w:rsid w:val="005E7F90"/>
    <w:rsid w:val="006036EA"/>
    <w:rsid w:val="00604293"/>
    <w:rsid w:val="00607648"/>
    <w:rsid w:val="00607EDE"/>
    <w:rsid w:val="00627DA4"/>
    <w:rsid w:val="00636312"/>
    <w:rsid w:val="00652260"/>
    <w:rsid w:val="006539F5"/>
    <w:rsid w:val="00663E7B"/>
    <w:rsid w:val="0066625D"/>
    <w:rsid w:val="006835F0"/>
    <w:rsid w:val="00685A0C"/>
    <w:rsid w:val="006A0ADA"/>
    <w:rsid w:val="006C1883"/>
    <w:rsid w:val="006D1736"/>
    <w:rsid w:val="006D608B"/>
    <w:rsid w:val="006E742F"/>
    <w:rsid w:val="00701C67"/>
    <w:rsid w:val="0070549E"/>
    <w:rsid w:val="00716446"/>
    <w:rsid w:val="007277A6"/>
    <w:rsid w:val="0073218F"/>
    <w:rsid w:val="00737C3F"/>
    <w:rsid w:val="0074764D"/>
    <w:rsid w:val="00751BB2"/>
    <w:rsid w:val="00764CBC"/>
    <w:rsid w:val="007831A1"/>
    <w:rsid w:val="00784855"/>
    <w:rsid w:val="00785D51"/>
    <w:rsid w:val="0079016D"/>
    <w:rsid w:val="007B1381"/>
    <w:rsid w:val="007E31A9"/>
    <w:rsid w:val="007E6ED1"/>
    <w:rsid w:val="007F10F0"/>
    <w:rsid w:val="007F70CB"/>
    <w:rsid w:val="008204B6"/>
    <w:rsid w:val="00843040"/>
    <w:rsid w:val="00844A9F"/>
    <w:rsid w:val="00887EF1"/>
    <w:rsid w:val="0089290B"/>
    <w:rsid w:val="00896DFD"/>
    <w:rsid w:val="008A1CBB"/>
    <w:rsid w:val="008D082B"/>
    <w:rsid w:val="008D782B"/>
    <w:rsid w:val="0090510E"/>
    <w:rsid w:val="009328E4"/>
    <w:rsid w:val="00940C6D"/>
    <w:rsid w:val="0094225D"/>
    <w:rsid w:val="00961344"/>
    <w:rsid w:val="009769C1"/>
    <w:rsid w:val="00991CBF"/>
    <w:rsid w:val="009965F2"/>
    <w:rsid w:val="009A3B8A"/>
    <w:rsid w:val="009E77D7"/>
    <w:rsid w:val="00A00DB6"/>
    <w:rsid w:val="00A3375C"/>
    <w:rsid w:val="00A37170"/>
    <w:rsid w:val="00A4238B"/>
    <w:rsid w:val="00A465C1"/>
    <w:rsid w:val="00A57032"/>
    <w:rsid w:val="00A67D54"/>
    <w:rsid w:val="00A70696"/>
    <w:rsid w:val="00A82DB3"/>
    <w:rsid w:val="00A915F0"/>
    <w:rsid w:val="00A95F80"/>
    <w:rsid w:val="00AB44D5"/>
    <w:rsid w:val="00AF18E6"/>
    <w:rsid w:val="00B14B3C"/>
    <w:rsid w:val="00B15F39"/>
    <w:rsid w:val="00B30A46"/>
    <w:rsid w:val="00B34103"/>
    <w:rsid w:val="00B75910"/>
    <w:rsid w:val="00B84125"/>
    <w:rsid w:val="00B93FEE"/>
    <w:rsid w:val="00B95073"/>
    <w:rsid w:val="00B95ADD"/>
    <w:rsid w:val="00BD22B6"/>
    <w:rsid w:val="00BE1761"/>
    <w:rsid w:val="00BF2306"/>
    <w:rsid w:val="00BF3641"/>
    <w:rsid w:val="00C32603"/>
    <w:rsid w:val="00C70ADB"/>
    <w:rsid w:val="00CA43BA"/>
    <w:rsid w:val="00CF5307"/>
    <w:rsid w:val="00CF63EA"/>
    <w:rsid w:val="00D00DC7"/>
    <w:rsid w:val="00D16D9C"/>
    <w:rsid w:val="00D22286"/>
    <w:rsid w:val="00D25ED9"/>
    <w:rsid w:val="00D31C97"/>
    <w:rsid w:val="00D44589"/>
    <w:rsid w:val="00D5598A"/>
    <w:rsid w:val="00D576BC"/>
    <w:rsid w:val="00D60548"/>
    <w:rsid w:val="00D61792"/>
    <w:rsid w:val="00D738F2"/>
    <w:rsid w:val="00D765C3"/>
    <w:rsid w:val="00D8386E"/>
    <w:rsid w:val="00DB2491"/>
    <w:rsid w:val="00DC023E"/>
    <w:rsid w:val="00DD4B5D"/>
    <w:rsid w:val="00DD4D80"/>
    <w:rsid w:val="00DE47C5"/>
    <w:rsid w:val="00DF63AC"/>
    <w:rsid w:val="00E10CA6"/>
    <w:rsid w:val="00E2291C"/>
    <w:rsid w:val="00E30DEE"/>
    <w:rsid w:val="00EB3C31"/>
    <w:rsid w:val="00EB5D10"/>
    <w:rsid w:val="00EB7C4D"/>
    <w:rsid w:val="00ED3489"/>
    <w:rsid w:val="00ED470A"/>
    <w:rsid w:val="00EE0984"/>
    <w:rsid w:val="00F01760"/>
    <w:rsid w:val="00F1350E"/>
    <w:rsid w:val="00F22A03"/>
    <w:rsid w:val="00F50C25"/>
    <w:rsid w:val="00F74F3A"/>
    <w:rsid w:val="00F973D2"/>
    <w:rsid w:val="00FA0127"/>
    <w:rsid w:val="00FA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5822B-56BE-4F9B-98E1-E8ACE701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381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381"/>
    <w:pPr>
      <w:ind w:left="72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D4B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4B5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D4B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4B5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315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54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D17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s@irz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F9247-5D96-4A1D-96C8-E5F6A0B5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Людмила Дмитриевна</dc:creator>
  <cp:lastModifiedBy>Мирошниченко Ольга Николаевна</cp:lastModifiedBy>
  <cp:revision>2</cp:revision>
  <cp:lastPrinted>2020-01-14T06:50:00Z</cp:lastPrinted>
  <dcterms:created xsi:type="dcterms:W3CDTF">2023-08-29T02:38:00Z</dcterms:created>
  <dcterms:modified xsi:type="dcterms:W3CDTF">2023-08-29T02:38:00Z</dcterms:modified>
</cp:coreProperties>
</file>